
<file path=[Content_Types].xml><?xml version="1.0" encoding="utf-8"?>
<Types xmlns="http://schemas.openxmlformats.org/package/2006/content-types">
  <Default ContentType="application/xml" Extension="xml"/>
  <Default ContentType="application/x-font-ttf" Extension="ttf"/>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ody>
    <w:p w:rsidR="00000000" w:rsidDel="00000000" w:rsidP="00000000" w:rsidRDefault="00000000" w:rsidRPr="00000000" w14:paraId="00000001">
      <w:pPr>
        <w:spacing w:line="240" w:lineRule="auto"/>
        <w:rPr>
          <w:rFonts w:ascii="Raleway" w:cs="Raleway" w:eastAsia="Raleway" w:hAnsi="Raleway"/>
          <w:b w:val="1"/>
          <w:u w:val="single"/>
        </w:rPr>
      </w:pPr>
      <w:r w:rsidDel="00000000" w:rsidR="00000000" w:rsidRPr="00000000">
        <w:rPr>
          <w:rFonts w:ascii="Raleway" w:cs="Raleway" w:eastAsia="Raleway" w:hAnsi="Raleway"/>
          <w:b w:val="1"/>
          <w:u w:val="single"/>
          <w:rtl w:val="0"/>
        </w:rPr>
        <w:t xml:space="preserve">OSS 9.3: MS and thermal regulation of axonal transmission</w:t>
      </w:r>
    </w:p>
    <w:p w:rsidR="00000000" w:rsidDel="00000000" w:rsidP="00000000" w:rsidRDefault="00000000" w:rsidRPr="00000000" w14:paraId="00000002">
      <w:pPr>
        <w:spacing w:line="240" w:lineRule="auto"/>
        <w:rPr>
          <w:rFonts w:ascii="Raleway" w:cs="Raleway" w:eastAsia="Raleway" w:hAnsi="Raleway"/>
          <w:b w:val="1"/>
        </w:rPr>
      </w:pPr>
      <w:r w:rsidDel="00000000" w:rsidR="00000000" w:rsidRPr="00000000">
        <w:rPr>
          <w:rtl w:val="0"/>
        </w:rPr>
      </w:r>
    </w:p>
    <w:p w:rsidR="00000000" w:rsidDel="00000000" w:rsidP="00000000" w:rsidRDefault="00000000" w:rsidRPr="00000000" w14:paraId="00000003">
      <w:pPr>
        <w:spacing w:line="240" w:lineRule="auto"/>
        <w:rPr>
          <w:rFonts w:ascii="Raleway" w:cs="Raleway" w:eastAsia="Raleway" w:hAnsi="Raleway"/>
          <w:b w:val="1"/>
        </w:rPr>
      </w:pPr>
      <w:r w:rsidDel="00000000" w:rsidR="00000000" w:rsidRPr="00000000">
        <w:rPr>
          <w:rFonts w:ascii="Raleway" w:cs="Raleway" w:eastAsia="Raleway" w:hAnsi="Raleway"/>
          <w:b w:val="1"/>
          <w:rtl w:val="0"/>
        </w:rPr>
        <w:t xml:space="preserve">Authors: </w:t>
      </w:r>
      <w:r w:rsidDel="00000000" w:rsidR="00000000" w:rsidRPr="00000000">
        <w:rPr>
          <w:rtl w:val="0"/>
        </w:rPr>
      </w:r>
    </w:p>
    <w:p w:rsidR="00000000" w:rsidDel="00000000" w:rsidP="00000000" w:rsidRDefault="00000000" w:rsidRPr="00000000" w14:paraId="00000004">
      <w:pPr>
        <w:spacing w:line="240" w:lineRule="auto"/>
        <w:rPr>
          <w:rFonts w:ascii="Raleway" w:cs="Raleway" w:eastAsia="Raleway" w:hAnsi="Raleway"/>
        </w:rPr>
      </w:pPr>
      <w:r w:rsidDel="00000000" w:rsidR="00000000" w:rsidRPr="00000000">
        <w:rPr>
          <w:rFonts w:ascii="Raleway" w:cs="Raleway" w:eastAsia="Raleway" w:hAnsi="Raleway"/>
          <w:rtl w:val="0"/>
        </w:rPr>
        <w:t xml:space="preserve">Kelsey Barter, MS4, Vanderbilt University School of Medicine</w:t>
      </w:r>
    </w:p>
    <w:p w:rsidR="00000000" w:rsidDel="00000000" w:rsidP="00000000" w:rsidRDefault="00000000" w:rsidRPr="00000000" w14:paraId="00000005">
      <w:pPr>
        <w:spacing w:line="240" w:lineRule="auto"/>
        <w:rPr>
          <w:rFonts w:ascii="Raleway" w:cs="Raleway" w:eastAsia="Raleway" w:hAnsi="Raleway"/>
        </w:rPr>
      </w:pPr>
      <w:r w:rsidDel="00000000" w:rsidR="00000000" w:rsidRPr="00000000">
        <w:rPr>
          <w:rFonts w:ascii="Raleway" w:cs="Raleway" w:eastAsia="Raleway" w:hAnsi="Raleway"/>
          <w:rtl w:val="0"/>
        </w:rPr>
        <w:t xml:space="preserve">Sruti Rachapudi, MS3, University of Texas Medical Branch School of Medicine</w:t>
      </w:r>
      <w:r w:rsidDel="00000000" w:rsidR="00000000" w:rsidRPr="00000000">
        <w:rPr>
          <w:rtl w:val="0"/>
        </w:rPr>
      </w:r>
    </w:p>
    <w:p w:rsidR="00000000" w:rsidDel="00000000" w:rsidP="00000000" w:rsidRDefault="00000000" w:rsidRPr="00000000" w14:paraId="00000006">
      <w:pPr>
        <w:spacing w:line="240" w:lineRule="auto"/>
        <w:rPr>
          <w:rFonts w:ascii="Raleway" w:cs="Raleway" w:eastAsia="Raleway" w:hAnsi="Raleway"/>
        </w:rPr>
      </w:pPr>
      <w:r w:rsidDel="00000000" w:rsidR="00000000" w:rsidRPr="00000000">
        <w:rPr>
          <w:rtl w:val="0"/>
        </w:rPr>
      </w:r>
    </w:p>
    <w:p w:rsidR="00000000" w:rsidDel="00000000" w:rsidP="00000000" w:rsidRDefault="00000000" w:rsidRPr="00000000" w14:paraId="00000007">
      <w:pPr>
        <w:spacing w:line="240" w:lineRule="auto"/>
        <w:rPr>
          <w:rFonts w:ascii="Raleway" w:cs="Raleway" w:eastAsia="Raleway" w:hAnsi="Raleway"/>
          <w:b w:val="1"/>
        </w:rPr>
      </w:pPr>
      <w:r w:rsidDel="00000000" w:rsidR="00000000" w:rsidRPr="00000000">
        <w:rPr>
          <w:rFonts w:ascii="Raleway" w:cs="Raleway" w:eastAsia="Raleway" w:hAnsi="Raleway"/>
          <w:b w:val="1"/>
          <w:rtl w:val="0"/>
        </w:rPr>
        <w:t xml:space="preserve">Faculty Advisor:</w:t>
      </w:r>
    </w:p>
    <w:p w:rsidR="00000000" w:rsidDel="00000000" w:rsidP="00000000" w:rsidRDefault="00000000" w:rsidRPr="00000000" w14:paraId="00000008">
      <w:pPr>
        <w:spacing w:line="240" w:lineRule="auto"/>
        <w:rPr>
          <w:rFonts w:ascii="Raleway" w:cs="Raleway" w:eastAsia="Raleway" w:hAnsi="Raleway"/>
          <w:color w:val="201f1e"/>
        </w:rPr>
      </w:pPr>
      <w:r w:rsidDel="00000000" w:rsidR="00000000" w:rsidRPr="00000000">
        <w:rPr>
          <w:rFonts w:ascii="Raleway" w:cs="Raleway" w:eastAsia="Raleway" w:hAnsi="Raleway"/>
          <w:color w:val="201f1e"/>
          <w:rtl w:val="0"/>
        </w:rPr>
        <w:t xml:space="preserve">Jessica Kraker, Assistant Professor of Neurology, Tulane University School of Medicine</w:t>
      </w:r>
    </w:p>
    <w:p w:rsidR="00000000" w:rsidDel="00000000" w:rsidP="00000000" w:rsidRDefault="00000000" w:rsidRPr="00000000" w14:paraId="00000009">
      <w:pPr>
        <w:spacing w:line="240" w:lineRule="auto"/>
        <w:rPr>
          <w:rFonts w:ascii="Raleway" w:cs="Raleway" w:eastAsia="Raleway" w:hAnsi="Raleway"/>
          <w:color w:val="ff0000"/>
        </w:rPr>
      </w:pPr>
      <w:r w:rsidDel="00000000" w:rsidR="00000000" w:rsidRPr="00000000">
        <w:rPr>
          <w:rtl w:val="0"/>
        </w:rPr>
      </w:r>
    </w:p>
    <w:p w:rsidR="00000000" w:rsidDel="00000000" w:rsidP="00000000" w:rsidRDefault="00000000" w:rsidRPr="00000000" w14:paraId="0000000A">
      <w:pPr>
        <w:spacing w:line="240" w:lineRule="auto"/>
        <w:rPr>
          <w:rFonts w:ascii="Raleway" w:cs="Raleway" w:eastAsia="Raleway" w:hAnsi="Raleway"/>
          <w:b w:val="1"/>
        </w:rPr>
      </w:pPr>
      <w:r w:rsidDel="00000000" w:rsidR="00000000" w:rsidRPr="00000000">
        <w:rPr>
          <w:rtl w:val="0"/>
        </w:rPr>
      </w:r>
    </w:p>
    <w:p w:rsidR="00000000" w:rsidDel="00000000" w:rsidP="00000000" w:rsidRDefault="00000000" w:rsidRPr="00000000" w14:paraId="0000000B">
      <w:pPr>
        <w:pBdr>
          <w:bottom w:color="000000" w:space="1" w:sz="12" w:val="single"/>
        </w:pBdr>
        <w:spacing w:line="240" w:lineRule="auto"/>
        <w:rPr>
          <w:rFonts w:ascii="Raleway" w:cs="Raleway" w:eastAsia="Raleway" w:hAnsi="Raleway"/>
        </w:rPr>
      </w:pPr>
      <w:r w:rsidDel="00000000" w:rsidR="00000000" w:rsidRPr="00000000">
        <w:rPr>
          <w:rtl w:val="0"/>
        </w:rPr>
      </w:r>
    </w:p>
    <w:p w:rsidR="00000000" w:rsidDel="00000000" w:rsidP="00000000" w:rsidRDefault="00000000" w:rsidRPr="00000000" w14:paraId="0000000C">
      <w:pPr>
        <w:pStyle w:val="Heading1"/>
        <w:spacing w:after="0" w:before="240" w:line="240" w:lineRule="auto"/>
        <w:rPr>
          <w:rFonts w:ascii="Raleway" w:cs="Raleway" w:eastAsia="Raleway" w:hAnsi="Raleway"/>
          <w:b w:val="1"/>
          <w:sz w:val="22"/>
          <w:szCs w:val="22"/>
        </w:rPr>
      </w:pPr>
      <w:r w:rsidDel="00000000" w:rsidR="00000000" w:rsidRPr="00000000">
        <w:rPr>
          <w:rFonts w:ascii="Raleway" w:cs="Raleway" w:eastAsia="Raleway" w:hAnsi="Raleway"/>
          <w:b w:val="1"/>
          <w:sz w:val="22"/>
          <w:szCs w:val="22"/>
          <w:rtl w:val="0"/>
        </w:rPr>
        <w:t xml:space="preserve">Goal: </w:t>
      </w:r>
      <w:r w:rsidDel="00000000" w:rsidR="00000000" w:rsidRPr="00000000">
        <w:rPr>
          <w:rFonts w:ascii="Raleway" w:cs="Raleway" w:eastAsia="Raleway" w:hAnsi="Raleway"/>
          <w:sz w:val="22"/>
          <w:szCs w:val="22"/>
          <w:rtl w:val="0"/>
        </w:rPr>
        <w:t xml:space="preserve">Describe the risk factors, clinical presentation, pathophysiology and treatment options for multiple sclerosis</w:t>
      </w:r>
      <w:r w:rsidDel="00000000" w:rsidR="00000000" w:rsidRPr="00000000">
        <w:rPr>
          <w:rtl w:val="0"/>
        </w:rPr>
      </w:r>
    </w:p>
    <w:p w:rsidR="00000000" w:rsidDel="00000000" w:rsidP="00000000" w:rsidRDefault="00000000" w:rsidRPr="00000000" w14:paraId="0000000D">
      <w:pPr>
        <w:pBdr>
          <w:bottom w:color="000000" w:space="1" w:sz="12" w:val="single"/>
        </w:pBdr>
        <w:spacing w:line="240" w:lineRule="auto"/>
        <w:rPr>
          <w:rFonts w:ascii="Raleway" w:cs="Raleway" w:eastAsia="Raleway" w:hAnsi="Raleway"/>
          <w:i w:val="1"/>
        </w:rPr>
      </w:pPr>
      <w:r w:rsidDel="00000000" w:rsidR="00000000" w:rsidRPr="00000000">
        <w:rPr>
          <w:rtl w:val="0"/>
        </w:rPr>
      </w:r>
    </w:p>
    <w:p w:rsidR="00000000" w:rsidDel="00000000" w:rsidP="00000000" w:rsidRDefault="00000000" w:rsidRPr="00000000" w14:paraId="0000000E">
      <w:pPr>
        <w:spacing w:line="240" w:lineRule="auto"/>
        <w:rPr>
          <w:rFonts w:ascii="Raleway" w:cs="Raleway" w:eastAsia="Raleway" w:hAnsi="Raleway"/>
        </w:rPr>
      </w:pPr>
      <w:r w:rsidDel="00000000" w:rsidR="00000000" w:rsidRPr="00000000">
        <w:rPr>
          <w:rtl w:val="0"/>
        </w:rPr>
      </w:r>
    </w:p>
    <w:p w:rsidR="00000000" w:rsidDel="00000000" w:rsidP="00000000" w:rsidRDefault="00000000" w:rsidRPr="00000000" w14:paraId="0000000F">
      <w:pPr>
        <w:pStyle w:val="Heading1"/>
        <w:spacing w:after="0" w:before="240" w:line="240" w:lineRule="auto"/>
        <w:rPr>
          <w:rFonts w:ascii="Raleway" w:cs="Raleway" w:eastAsia="Raleway" w:hAnsi="Raleway"/>
          <w:b w:val="1"/>
          <w:sz w:val="22"/>
          <w:szCs w:val="22"/>
        </w:rPr>
      </w:pPr>
      <w:r w:rsidDel="00000000" w:rsidR="00000000" w:rsidRPr="00000000">
        <w:rPr>
          <w:rFonts w:ascii="Raleway" w:cs="Raleway" w:eastAsia="Raleway" w:hAnsi="Raleway"/>
          <w:b w:val="1"/>
          <w:sz w:val="22"/>
          <w:szCs w:val="22"/>
          <w:rtl w:val="0"/>
        </w:rPr>
        <w:t xml:space="preserve">Learning objectives: </w:t>
      </w:r>
    </w:p>
    <w:p w:rsidR="00000000" w:rsidDel="00000000" w:rsidP="00000000" w:rsidRDefault="00000000" w:rsidRPr="00000000" w14:paraId="00000010">
      <w:pPr>
        <w:spacing w:line="240" w:lineRule="auto"/>
        <w:rPr>
          <w:rFonts w:ascii="Raleway" w:cs="Raleway" w:eastAsia="Raleway" w:hAnsi="Raleway"/>
        </w:rPr>
      </w:pPr>
      <w:r w:rsidDel="00000000" w:rsidR="00000000" w:rsidRPr="00000000">
        <w:rPr>
          <w:rtl w:val="0"/>
        </w:rPr>
      </w:r>
    </w:p>
    <w:p w:rsidR="00000000" w:rsidDel="00000000" w:rsidP="00000000" w:rsidRDefault="00000000" w:rsidRPr="00000000" w14:paraId="00000011">
      <w:pPr>
        <w:numPr>
          <w:ilvl w:val="0"/>
          <w:numId w:val="2"/>
        </w:numPr>
        <w:spacing w:line="240" w:lineRule="auto"/>
        <w:ind w:left="720" w:hanging="360"/>
        <w:rPr/>
      </w:pPr>
      <w:r w:rsidDel="00000000" w:rsidR="00000000" w:rsidRPr="00000000">
        <w:rPr>
          <w:rFonts w:ascii="Raleway" w:cs="Raleway" w:eastAsia="Raleway" w:hAnsi="Raleway"/>
          <w:rtl w:val="0"/>
        </w:rPr>
        <w:t xml:space="preserve">Describe how increased ambient temperatures secondary to climate change exacerbates symptoms of multiple sclerosis.</w:t>
      </w:r>
      <w:r w:rsidDel="00000000" w:rsidR="00000000" w:rsidRPr="00000000">
        <w:rPr>
          <w:rtl w:val="0"/>
        </w:rPr>
      </w:r>
    </w:p>
    <w:p w:rsidR="00000000" w:rsidDel="00000000" w:rsidP="00000000" w:rsidRDefault="00000000" w:rsidRPr="00000000" w14:paraId="00000012">
      <w:pPr>
        <w:numPr>
          <w:ilvl w:val="0"/>
          <w:numId w:val="2"/>
        </w:numPr>
        <w:spacing w:line="240" w:lineRule="auto"/>
        <w:ind w:left="720" w:hanging="360"/>
        <w:rPr>
          <w:rFonts w:ascii="Raleway" w:cs="Raleway" w:eastAsia="Raleway" w:hAnsi="Raleway"/>
        </w:rPr>
      </w:pPr>
      <w:r w:rsidDel="00000000" w:rsidR="00000000" w:rsidRPr="00000000">
        <w:rPr>
          <w:rFonts w:ascii="Raleway" w:cs="Raleway" w:eastAsia="Raleway" w:hAnsi="Raleway"/>
          <w:rtl w:val="0"/>
        </w:rPr>
        <w:t xml:space="preserve">Describe how increased air pollution may predispose to systemic inflammatory disorders such as multiple sclerosis.</w:t>
      </w:r>
    </w:p>
    <w:p w:rsidR="00000000" w:rsidDel="00000000" w:rsidP="00000000" w:rsidRDefault="00000000" w:rsidRPr="00000000" w14:paraId="00000013">
      <w:pPr>
        <w:pStyle w:val="Heading1"/>
        <w:spacing w:after="0" w:before="240" w:line="240" w:lineRule="auto"/>
        <w:rPr>
          <w:rFonts w:ascii="Raleway" w:cs="Raleway" w:eastAsia="Raleway" w:hAnsi="Raleway"/>
          <w:b w:val="1"/>
          <w:sz w:val="22"/>
          <w:szCs w:val="22"/>
        </w:rPr>
      </w:pPr>
      <w:r w:rsidDel="00000000" w:rsidR="00000000" w:rsidRPr="00000000">
        <w:br w:type="page"/>
      </w:r>
      <w:r w:rsidDel="00000000" w:rsidR="00000000" w:rsidRPr="00000000">
        <w:rPr>
          <w:rtl w:val="0"/>
        </w:rPr>
      </w:r>
    </w:p>
    <w:p w:rsidR="00000000" w:rsidDel="00000000" w:rsidP="00000000" w:rsidRDefault="00000000" w:rsidRPr="00000000" w14:paraId="00000014">
      <w:pPr>
        <w:pStyle w:val="Heading1"/>
        <w:spacing w:after="0" w:before="240" w:line="240" w:lineRule="auto"/>
        <w:rPr>
          <w:rFonts w:ascii="Raleway" w:cs="Raleway" w:eastAsia="Raleway" w:hAnsi="Raleway"/>
          <w:b w:val="1"/>
          <w:sz w:val="22"/>
          <w:szCs w:val="22"/>
        </w:rPr>
      </w:pPr>
      <w:r w:rsidDel="00000000" w:rsidR="00000000" w:rsidRPr="00000000">
        <w:rPr>
          <w:rFonts w:ascii="Raleway" w:cs="Raleway" w:eastAsia="Raleway" w:hAnsi="Raleway"/>
          <w:b w:val="1"/>
          <w:sz w:val="22"/>
          <w:szCs w:val="22"/>
          <w:rtl w:val="0"/>
        </w:rPr>
        <w:t xml:space="preserve">Clinical Vignette</w:t>
      </w:r>
    </w:p>
    <w:p w:rsidR="00000000" w:rsidDel="00000000" w:rsidP="00000000" w:rsidRDefault="00000000" w:rsidRPr="00000000" w14:paraId="00000015">
      <w:pPr>
        <w:spacing w:line="240" w:lineRule="auto"/>
        <w:rPr>
          <w:rFonts w:ascii="Raleway" w:cs="Raleway" w:eastAsia="Raleway" w:hAnsi="Raleway"/>
        </w:rPr>
      </w:pPr>
      <w:r w:rsidDel="00000000" w:rsidR="00000000" w:rsidRPr="00000000">
        <w:rPr>
          <w:rtl w:val="0"/>
        </w:rPr>
      </w:r>
    </w:p>
    <w:p w:rsidR="00000000" w:rsidDel="00000000" w:rsidP="00000000" w:rsidRDefault="00000000" w:rsidRPr="00000000" w14:paraId="00000016">
      <w:pPr>
        <w:spacing w:line="240" w:lineRule="auto"/>
        <w:rPr>
          <w:rFonts w:ascii="Raleway" w:cs="Raleway" w:eastAsia="Raleway" w:hAnsi="Raleway"/>
        </w:rPr>
      </w:pPr>
      <w:r w:rsidDel="00000000" w:rsidR="00000000" w:rsidRPr="00000000">
        <w:rPr>
          <w:rFonts w:ascii="Raleway" w:cs="Raleway" w:eastAsia="Raleway" w:hAnsi="Raleway"/>
          <w:rtl w:val="0"/>
        </w:rPr>
        <w:t xml:space="preserve">Ms. Sara Leblanc is a 27-year-old female with no significant past medical history that presents to her primary care physician for new onset eye pain. You are the medical student in the clinic today and are asked to go see the patient. Ms. Leblanc’s medical record is otherwise unremarkable, and her only medication is an oral contraceptive. </w:t>
      </w:r>
    </w:p>
    <w:p w:rsidR="00000000" w:rsidDel="00000000" w:rsidP="00000000" w:rsidRDefault="00000000" w:rsidRPr="00000000" w14:paraId="00000017">
      <w:pPr>
        <w:spacing w:line="240" w:lineRule="auto"/>
        <w:rPr>
          <w:rFonts w:ascii="Raleway" w:cs="Raleway" w:eastAsia="Raleway" w:hAnsi="Raleway"/>
        </w:rPr>
      </w:pPr>
      <w:r w:rsidDel="00000000" w:rsidR="00000000" w:rsidRPr="00000000">
        <w:rPr>
          <w:rtl w:val="0"/>
        </w:rPr>
      </w:r>
    </w:p>
    <w:p w:rsidR="00000000" w:rsidDel="00000000" w:rsidP="00000000" w:rsidRDefault="00000000" w:rsidRPr="00000000" w14:paraId="00000018">
      <w:pPr>
        <w:spacing w:line="240" w:lineRule="auto"/>
        <w:rPr>
          <w:rFonts w:ascii="Raleway" w:cs="Raleway" w:eastAsia="Raleway" w:hAnsi="Raleway"/>
          <w:b w:val="1"/>
        </w:rPr>
      </w:pPr>
      <w:r w:rsidDel="00000000" w:rsidR="00000000" w:rsidRPr="00000000">
        <w:rPr>
          <w:rFonts w:ascii="Raleway" w:cs="Raleway" w:eastAsia="Raleway" w:hAnsi="Raleway"/>
          <w:rtl w:val="0"/>
        </w:rPr>
        <w:t xml:space="preserve">You enter the room and see a well-appearing young woman. She first noticed her eye pain approximately one week ago. Initially she had attributed the symptoms to spending too much time staring at her computer screen for work, but she has been using over-the-counter artificial tears for the past 3 days with no relief. Additionally, she has only noticed the pain in her right eye, and it is worse with movement, which she believes is different from episodes of bilateral “dry eyes” that she previously experienced. When asked about visual changes, she reports several instances of blurry vision that improved with closing her right eye. She is worried that she “can’t trust” her vision while driving, so was driven to the clinic by her partner today.  She has not had loss of color vision, but when covering her left eye mentions that “maybe everything is a little more muted”. </w:t>
      </w:r>
      <w:r w:rsidDel="00000000" w:rsidR="00000000" w:rsidRPr="00000000">
        <w:rPr>
          <w:rtl w:val="0"/>
        </w:rPr>
      </w:r>
    </w:p>
    <w:p w:rsidR="00000000" w:rsidDel="00000000" w:rsidP="00000000" w:rsidRDefault="00000000" w:rsidRPr="00000000" w14:paraId="00000019">
      <w:pPr>
        <w:pStyle w:val="Heading1"/>
        <w:spacing w:after="0" w:before="240" w:line="240" w:lineRule="auto"/>
        <w:rPr>
          <w:rFonts w:ascii="Raleway" w:cs="Raleway" w:eastAsia="Raleway" w:hAnsi="Raleway"/>
          <w:b w:val="1"/>
          <w:sz w:val="22"/>
          <w:szCs w:val="22"/>
        </w:rPr>
      </w:pPr>
      <w:bookmarkStart w:colFirst="0" w:colLast="0" w:name="_g2ljpq23f0h4" w:id="0"/>
      <w:bookmarkEnd w:id="0"/>
      <w:r w:rsidDel="00000000" w:rsidR="00000000" w:rsidRPr="00000000">
        <w:rPr>
          <w:rFonts w:ascii="Raleway" w:cs="Raleway" w:eastAsia="Raleway" w:hAnsi="Raleway"/>
          <w:b w:val="1"/>
          <w:sz w:val="22"/>
          <w:szCs w:val="22"/>
          <w:rtl w:val="0"/>
        </w:rPr>
        <w:t xml:space="preserve">Patient Review of Systems </w:t>
      </w:r>
    </w:p>
    <w:p w:rsidR="00000000" w:rsidDel="00000000" w:rsidP="00000000" w:rsidRDefault="00000000" w:rsidRPr="00000000" w14:paraId="0000001A">
      <w:pPr>
        <w:spacing w:line="240" w:lineRule="auto"/>
        <w:rPr>
          <w:rFonts w:ascii="Raleway" w:cs="Raleway" w:eastAsia="Raleway" w:hAnsi="Raleway"/>
        </w:rPr>
      </w:pPr>
      <w:r w:rsidDel="00000000" w:rsidR="00000000" w:rsidRPr="00000000">
        <w:rPr>
          <w:rtl w:val="0"/>
        </w:rPr>
      </w:r>
    </w:p>
    <w:p w:rsidR="00000000" w:rsidDel="00000000" w:rsidP="00000000" w:rsidRDefault="00000000" w:rsidRPr="00000000" w14:paraId="0000001B">
      <w:pPr>
        <w:spacing w:line="240" w:lineRule="auto"/>
        <w:rPr>
          <w:rFonts w:ascii="Raleway" w:cs="Raleway" w:eastAsia="Raleway" w:hAnsi="Raleway"/>
        </w:rPr>
      </w:pPr>
      <w:r w:rsidDel="00000000" w:rsidR="00000000" w:rsidRPr="00000000">
        <w:rPr>
          <w:rFonts w:ascii="Raleway" w:cs="Raleway" w:eastAsia="Raleway" w:hAnsi="Raleway"/>
          <w:rtl w:val="0"/>
        </w:rPr>
        <w:t xml:space="preserve">Ms. Leblanc otherwise feels well, although she admits that over the past year she has been more “fatigued” than normal. 6 months ago she was promoted to a manager position at her work and she attributes the increased responsibilities to her feeling “much more drained” when she comes home at the end of the day. While she previously used to always take her dog for an evening walk, she admits that most days she feels as if she cannot get off the couch while her partner is cooking dinner. She does not report any memory problems, visual hallucinations, dizziness, tremor, weakness, abnormal movements, gait changes or recent falls. Her partner has not noticed any changes to her mood. She mentions that for the past couple days she has experienced numbness over “half of my left hand,” which she attributed to excessive typing on her computer keyboard.</w:t>
      </w:r>
    </w:p>
    <w:p w:rsidR="00000000" w:rsidDel="00000000" w:rsidP="00000000" w:rsidRDefault="00000000" w:rsidRPr="00000000" w14:paraId="0000001C">
      <w:pPr>
        <w:pStyle w:val="Heading1"/>
        <w:spacing w:after="0" w:before="240" w:line="240" w:lineRule="auto"/>
        <w:rPr>
          <w:rFonts w:ascii="Raleway" w:cs="Raleway" w:eastAsia="Raleway" w:hAnsi="Raleway"/>
          <w:b w:val="1"/>
          <w:sz w:val="22"/>
          <w:szCs w:val="22"/>
        </w:rPr>
      </w:pPr>
      <w:bookmarkStart w:colFirst="0" w:colLast="0" w:name="_cfi7vqexukrn" w:id="1"/>
      <w:bookmarkEnd w:id="1"/>
      <w:r w:rsidDel="00000000" w:rsidR="00000000" w:rsidRPr="00000000">
        <w:rPr>
          <w:rFonts w:ascii="Raleway" w:cs="Raleway" w:eastAsia="Raleway" w:hAnsi="Raleway"/>
          <w:b w:val="1"/>
          <w:sz w:val="22"/>
          <w:szCs w:val="22"/>
          <w:rtl w:val="0"/>
        </w:rPr>
        <w:t xml:space="preserve">Medical History</w:t>
      </w:r>
    </w:p>
    <w:p w:rsidR="00000000" w:rsidDel="00000000" w:rsidP="00000000" w:rsidRDefault="00000000" w:rsidRPr="00000000" w14:paraId="0000001D">
      <w:pPr>
        <w:spacing w:line="240" w:lineRule="auto"/>
        <w:rPr>
          <w:rFonts w:ascii="Raleway" w:cs="Raleway" w:eastAsia="Raleway" w:hAnsi="Raleway"/>
          <w:i w:val="1"/>
        </w:rPr>
      </w:pPr>
      <w:r w:rsidDel="00000000" w:rsidR="00000000" w:rsidRPr="00000000">
        <w:rPr>
          <w:rtl w:val="0"/>
        </w:rPr>
      </w:r>
    </w:p>
    <w:p w:rsidR="00000000" w:rsidDel="00000000" w:rsidP="00000000" w:rsidRDefault="00000000" w:rsidRPr="00000000" w14:paraId="0000001E">
      <w:pPr>
        <w:spacing w:line="240" w:lineRule="auto"/>
        <w:rPr>
          <w:rFonts w:ascii="Raleway" w:cs="Raleway" w:eastAsia="Raleway" w:hAnsi="Raleway"/>
        </w:rPr>
      </w:pPr>
      <w:r w:rsidDel="00000000" w:rsidR="00000000" w:rsidRPr="00000000">
        <w:rPr>
          <w:rFonts w:ascii="Raleway" w:cs="Raleway" w:eastAsia="Raleway" w:hAnsi="Raleway"/>
          <w:rtl w:val="0"/>
        </w:rPr>
        <w:t xml:space="preserve">Recurrent urinary tract infections</w:t>
      </w:r>
    </w:p>
    <w:p w:rsidR="00000000" w:rsidDel="00000000" w:rsidP="00000000" w:rsidRDefault="00000000" w:rsidRPr="00000000" w14:paraId="0000001F">
      <w:pPr>
        <w:spacing w:line="240" w:lineRule="auto"/>
        <w:rPr>
          <w:rFonts w:ascii="Raleway" w:cs="Raleway" w:eastAsia="Raleway" w:hAnsi="Raleway"/>
        </w:rPr>
      </w:pPr>
      <w:r w:rsidDel="00000000" w:rsidR="00000000" w:rsidRPr="00000000">
        <w:rPr>
          <w:rFonts w:ascii="Raleway" w:cs="Raleway" w:eastAsia="Raleway" w:hAnsi="Raleway"/>
          <w:rtl w:val="0"/>
        </w:rPr>
        <w:t xml:space="preserve">Episode of “mono” in college</w:t>
      </w:r>
      <w:r w:rsidDel="00000000" w:rsidR="00000000" w:rsidRPr="00000000">
        <w:rPr>
          <w:rtl w:val="0"/>
        </w:rPr>
      </w:r>
    </w:p>
    <w:p w:rsidR="00000000" w:rsidDel="00000000" w:rsidP="00000000" w:rsidRDefault="00000000" w:rsidRPr="00000000" w14:paraId="00000020">
      <w:pPr>
        <w:pStyle w:val="Heading1"/>
        <w:spacing w:after="0" w:before="240" w:line="240" w:lineRule="auto"/>
        <w:rPr>
          <w:rFonts w:ascii="Raleway" w:cs="Raleway" w:eastAsia="Raleway" w:hAnsi="Raleway"/>
          <w:b w:val="1"/>
          <w:sz w:val="22"/>
          <w:szCs w:val="22"/>
        </w:rPr>
      </w:pPr>
      <w:bookmarkStart w:colFirst="0" w:colLast="0" w:name="_ecro9hl8poxm" w:id="2"/>
      <w:bookmarkEnd w:id="2"/>
      <w:r w:rsidDel="00000000" w:rsidR="00000000" w:rsidRPr="00000000">
        <w:rPr>
          <w:rFonts w:ascii="Raleway" w:cs="Raleway" w:eastAsia="Raleway" w:hAnsi="Raleway"/>
          <w:b w:val="1"/>
          <w:sz w:val="22"/>
          <w:szCs w:val="22"/>
          <w:rtl w:val="0"/>
        </w:rPr>
        <w:t xml:space="preserve">Social and Environmental History</w:t>
      </w:r>
    </w:p>
    <w:p w:rsidR="00000000" w:rsidDel="00000000" w:rsidP="00000000" w:rsidRDefault="00000000" w:rsidRPr="00000000" w14:paraId="00000021">
      <w:pPr>
        <w:spacing w:line="240" w:lineRule="auto"/>
        <w:rPr>
          <w:rFonts w:ascii="Raleway" w:cs="Raleway" w:eastAsia="Raleway" w:hAnsi="Raleway"/>
          <w:i w:val="1"/>
        </w:rPr>
      </w:pPr>
      <w:r w:rsidDel="00000000" w:rsidR="00000000" w:rsidRPr="00000000">
        <w:rPr>
          <w:rtl w:val="0"/>
        </w:rPr>
      </w:r>
    </w:p>
    <w:p w:rsidR="00000000" w:rsidDel="00000000" w:rsidP="00000000" w:rsidRDefault="00000000" w:rsidRPr="00000000" w14:paraId="00000022">
      <w:pPr>
        <w:spacing w:line="240" w:lineRule="auto"/>
        <w:rPr>
          <w:rFonts w:ascii="Raleway" w:cs="Raleway" w:eastAsia="Raleway" w:hAnsi="Raleway"/>
        </w:rPr>
      </w:pPr>
      <w:r w:rsidDel="00000000" w:rsidR="00000000" w:rsidRPr="00000000">
        <w:rPr>
          <w:rFonts w:ascii="Raleway" w:cs="Raleway" w:eastAsia="Raleway" w:hAnsi="Raleway"/>
          <w:rtl w:val="0"/>
        </w:rPr>
        <w:t xml:space="preserve">Ms. Leblanc was born and raised in Vancouver, Canada, but moved to the US for college. She works for a start-up company in Seattle, and lives with her partner and their pet dog. She is sexually active, monogamous and is not concerned about the possibility of STI. She has 3-4 glasses of wine per week and has never smoked. She does not have a history of exposure to asbestos, farm animals or mold. She lives in an apartment building without air conditioning and reports that the past several weeks of temperatures above 100 degrees Fahrenheit have been “unbearable”. She has been unable to make the 10 minute walk to her office, instead working from home until late at night when the cooler temperatures allow her to “fully focus”. Of note, most homes in her area do not have air conditioning, and local stores have sold out of portable units at prices up to five times the usual amount.</w:t>
      </w:r>
      <w:r w:rsidDel="00000000" w:rsidR="00000000" w:rsidRPr="00000000">
        <w:rPr>
          <w:rtl w:val="0"/>
        </w:rPr>
      </w:r>
    </w:p>
    <w:p w:rsidR="00000000" w:rsidDel="00000000" w:rsidP="00000000" w:rsidRDefault="00000000" w:rsidRPr="00000000" w14:paraId="00000023">
      <w:pPr>
        <w:pStyle w:val="Heading1"/>
        <w:spacing w:after="0" w:before="240" w:line="240" w:lineRule="auto"/>
        <w:rPr>
          <w:rFonts w:ascii="Raleway" w:cs="Raleway" w:eastAsia="Raleway" w:hAnsi="Raleway"/>
          <w:b w:val="1"/>
          <w:sz w:val="22"/>
          <w:szCs w:val="22"/>
        </w:rPr>
      </w:pPr>
      <w:bookmarkStart w:colFirst="0" w:colLast="0" w:name="_hwam4soza74f" w:id="3"/>
      <w:bookmarkEnd w:id="3"/>
      <w:r w:rsidDel="00000000" w:rsidR="00000000" w:rsidRPr="00000000">
        <w:rPr>
          <w:rFonts w:ascii="Raleway" w:cs="Raleway" w:eastAsia="Raleway" w:hAnsi="Raleway"/>
          <w:b w:val="1"/>
          <w:sz w:val="22"/>
          <w:szCs w:val="22"/>
          <w:rtl w:val="0"/>
        </w:rPr>
        <w:t xml:space="preserve">Family History</w:t>
      </w:r>
    </w:p>
    <w:p w:rsidR="00000000" w:rsidDel="00000000" w:rsidP="00000000" w:rsidRDefault="00000000" w:rsidRPr="00000000" w14:paraId="00000024">
      <w:pPr>
        <w:spacing w:line="240" w:lineRule="auto"/>
        <w:rPr>
          <w:rFonts w:ascii="Raleway" w:cs="Raleway" w:eastAsia="Raleway" w:hAnsi="Raleway"/>
        </w:rPr>
      </w:pPr>
      <w:r w:rsidDel="00000000" w:rsidR="00000000" w:rsidRPr="00000000">
        <w:rPr>
          <w:rtl w:val="0"/>
        </w:rPr>
      </w:r>
    </w:p>
    <w:p w:rsidR="00000000" w:rsidDel="00000000" w:rsidP="00000000" w:rsidRDefault="00000000" w:rsidRPr="00000000" w14:paraId="00000025">
      <w:pPr>
        <w:spacing w:line="240" w:lineRule="auto"/>
        <w:rPr>
          <w:rFonts w:ascii="Raleway" w:cs="Raleway" w:eastAsia="Raleway" w:hAnsi="Raleway"/>
        </w:rPr>
      </w:pPr>
      <w:r w:rsidDel="00000000" w:rsidR="00000000" w:rsidRPr="00000000">
        <w:rPr>
          <w:rFonts w:ascii="Raleway" w:cs="Raleway" w:eastAsia="Raleway" w:hAnsi="Raleway"/>
          <w:rtl w:val="0"/>
        </w:rPr>
        <w:t xml:space="preserve">Her mother has hypothyroidism and her father has hypertension. Her maternal grandfather died of an MI, and her other grandparents are still living though she is unaware if they take any medications. She has 2 younger brothers that live in Vancouver and are healthy.</w:t>
      </w:r>
    </w:p>
    <w:p w:rsidR="00000000" w:rsidDel="00000000" w:rsidP="00000000" w:rsidRDefault="00000000" w:rsidRPr="00000000" w14:paraId="00000026">
      <w:pPr>
        <w:pStyle w:val="Heading1"/>
        <w:spacing w:after="0" w:before="240" w:line="240" w:lineRule="auto"/>
        <w:rPr>
          <w:rFonts w:ascii="Raleway" w:cs="Raleway" w:eastAsia="Raleway" w:hAnsi="Raleway"/>
          <w:color w:val="2f5496"/>
          <w:sz w:val="22"/>
          <w:szCs w:val="22"/>
        </w:rPr>
      </w:pPr>
      <w:bookmarkStart w:colFirst="0" w:colLast="0" w:name="_5fq7idop92af" w:id="4"/>
      <w:bookmarkEnd w:id="4"/>
      <w:r w:rsidDel="00000000" w:rsidR="00000000" w:rsidRPr="00000000">
        <w:rPr>
          <w:rFonts w:ascii="Raleway" w:cs="Raleway" w:eastAsia="Raleway" w:hAnsi="Raleway"/>
          <w:b w:val="1"/>
          <w:sz w:val="22"/>
          <w:szCs w:val="22"/>
          <w:rtl w:val="0"/>
        </w:rPr>
        <w:t xml:space="preserve">Physical Exam</w:t>
      </w:r>
      <w:r w:rsidDel="00000000" w:rsidR="00000000" w:rsidRPr="00000000">
        <w:rPr>
          <w:rtl w:val="0"/>
        </w:rPr>
      </w:r>
    </w:p>
    <w:p w:rsidR="00000000" w:rsidDel="00000000" w:rsidP="00000000" w:rsidRDefault="00000000" w:rsidRPr="00000000" w14:paraId="00000027">
      <w:pPr>
        <w:spacing w:line="240" w:lineRule="auto"/>
        <w:rPr>
          <w:rFonts w:ascii="Raleway" w:cs="Raleway" w:eastAsia="Raleway" w:hAnsi="Raleway"/>
        </w:rPr>
      </w:pPr>
      <w:r w:rsidDel="00000000" w:rsidR="00000000" w:rsidRPr="00000000">
        <w:rPr>
          <w:rtl w:val="0"/>
        </w:rPr>
      </w:r>
    </w:p>
    <w:p w:rsidR="00000000" w:rsidDel="00000000" w:rsidP="00000000" w:rsidRDefault="00000000" w:rsidRPr="00000000" w14:paraId="00000028">
      <w:pPr>
        <w:spacing w:line="240" w:lineRule="auto"/>
        <w:rPr>
          <w:rFonts w:ascii="Raleway" w:cs="Raleway" w:eastAsia="Raleway" w:hAnsi="Raleway"/>
        </w:rPr>
      </w:pPr>
      <w:r w:rsidDel="00000000" w:rsidR="00000000" w:rsidRPr="00000000">
        <w:rPr>
          <w:rFonts w:ascii="Raleway" w:cs="Raleway" w:eastAsia="Raleway" w:hAnsi="Raleway"/>
          <w:u w:val="single"/>
          <w:rtl w:val="0"/>
        </w:rPr>
        <w:t xml:space="preserve">Temp</w:t>
      </w:r>
      <w:r w:rsidDel="00000000" w:rsidR="00000000" w:rsidRPr="00000000">
        <w:rPr>
          <w:rFonts w:ascii="Raleway" w:cs="Raleway" w:eastAsia="Raleway" w:hAnsi="Raleway"/>
          <w:rtl w:val="0"/>
        </w:rPr>
        <w:t xml:space="preserve">: 37 </w:t>
      </w:r>
      <w:r w:rsidDel="00000000" w:rsidR="00000000" w:rsidRPr="00000000">
        <w:rPr>
          <w:rFonts w:ascii="Raleway" w:cs="Raleway" w:eastAsia="Raleway" w:hAnsi="Raleway"/>
          <w:u w:val="single"/>
          <w:rtl w:val="0"/>
        </w:rPr>
        <w:t xml:space="preserve">BP</w:t>
      </w:r>
      <w:r w:rsidDel="00000000" w:rsidR="00000000" w:rsidRPr="00000000">
        <w:rPr>
          <w:rFonts w:ascii="Raleway" w:cs="Raleway" w:eastAsia="Raleway" w:hAnsi="Raleway"/>
          <w:rtl w:val="0"/>
        </w:rPr>
        <w:t xml:space="preserve">: 110/70</w:t>
        <w:tab/>
      </w:r>
      <w:r w:rsidDel="00000000" w:rsidR="00000000" w:rsidRPr="00000000">
        <w:rPr>
          <w:rFonts w:ascii="Raleway" w:cs="Raleway" w:eastAsia="Raleway" w:hAnsi="Raleway"/>
          <w:u w:val="single"/>
          <w:rtl w:val="0"/>
        </w:rPr>
        <w:t xml:space="preserve">Pulse</w:t>
      </w:r>
      <w:r w:rsidDel="00000000" w:rsidR="00000000" w:rsidRPr="00000000">
        <w:rPr>
          <w:rFonts w:ascii="Raleway" w:cs="Raleway" w:eastAsia="Raleway" w:hAnsi="Raleway"/>
          <w:rtl w:val="0"/>
        </w:rPr>
        <w:t xml:space="preserve">: 68</w:t>
      </w:r>
    </w:p>
    <w:p w:rsidR="00000000" w:rsidDel="00000000" w:rsidP="00000000" w:rsidRDefault="00000000" w:rsidRPr="00000000" w14:paraId="00000029">
      <w:pPr>
        <w:spacing w:line="240" w:lineRule="auto"/>
        <w:rPr>
          <w:rFonts w:ascii="Raleway" w:cs="Raleway" w:eastAsia="Raleway" w:hAnsi="Raleway"/>
        </w:rPr>
      </w:pPr>
      <w:r w:rsidDel="00000000" w:rsidR="00000000" w:rsidRPr="00000000">
        <w:rPr>
          <w:rtl w:val="0"/>
        </w:rPr>
      </w:r>
    </w:p>
    <w:p w:rsidR="00000000" w:rsidDel="00000000" w:rsidP="00000000" w:rsidRDefault="00000000" w:rsidRPr="00000000" w14:paraId="0000002A">
      <w:pPr>
        <w:spacing w:line="240" w:lineRule="auto"/>
        <w:rPr>
          <w:rFonts w:ascii="Raleway" w:cs="Raleway" w:eastAsia="Raleway" w:hAnsi="Raleway"/>
        </w:rPr>
      </w:pPr>
      <w:r w:rsidDel="00000000" w:rsidR="00000000" w:rsidRPr="00000000">
        <w:rPr>
          <w:rFonts w:ascii="Raleway" w:cs="Raleway" w:eastAsia="Raleway" w:hAnsi="Raleway"/>
          <w:u w:val="single"/>
          <w:rtl w:val="0"/>
        </w:rPr>
        <w:t xml:space="preserve">General</w:t>
      </w:r>
      <w:r w:rsidDel="00000000" w:rsidR="00000000" w:rsidRPr="00000000">
        <w:rPr>
          <w:rFonts w:ascii="Raleway" w:cs="Raleway" w:eastAsia="Raleway" w:hAnsi="Raleway"/>
          <w:rtl w:val="0"/>
        </w:rPr>
        <w:t xml:space="preserve">: Well-dressed, well-groomed, healthy-appearing woman that seems slightly anxious.</w:t>
      </w:r>
    </w:p>
    <w:p w:rsidR="00000000" w:rsidDel="00000000" w:rsidP="00000000" w:rsidRDefault="00000000" w:rsidRPr="00000000" w14:paraId="0000002B">
      <w:pPr>
        <w:spacing w:line="240" w:lineRule="auto"/>
        <w:rPr>
          <w:rFonts w:ascii="Raleway" w:cs="Raleway" w:eastAsia="Raleway" w:hAnsi="Raleway"/>
        </w:rPr>
      </w:pPr>
      <w:r w:rsidDel="00000000" w:rsidR="00000000" w:rsidRPr="00000000">
        <w:rPr>
          <w:rtl w:val="0"/>
        </w:rPr>
      </w:r>
    </w:p>
    <w:p w:rsidR="00000000" w:rsidDel="00000000" w:rsidP="00000000" w:rsidRDefault="00000000" w:rsidRPr="00000000" w14:paraId="0000002C">
      <w:pPr>
        <w:spacing w:line="240" w:lineRule="auto"/>
        <w:rPr>
          <w:rFonts w:ascii="Raleway" w:cs="Raleway" w:eastAsia="Raleway" w:hAnsi="Raleway"/>
        </w:rPr>
      </w:pPr>
      <w:r w:rsidDel="00000000" w:rsidR="00000000" w:rsidRPr="00000000">
        <w:rPr>
          <w:rFonts w:ascii="Raleway" w:cs="Raleway" w:eastAsia="Raleway" w:hAnsi="Raleway"/>
          <w:u w:val="single"/>
          <w:rtl w:val="0"/>
        </w:rPr>
        <w:t xml:space="preserve">Head &amp; Neck exam</w:t>
      </w:r>
      <w:r w:rsidDel="00000000" w:rsidR="00000000" w:rsidRPr="00000000">
        <w:rPr>
          <w:rFonts w:ascii="Raleway" w:cs="Raleway" w:eastAsia="Raleway" w:hAnsi="Raleway"/>
          <w:rtl w:val="0"/>
        </w:rPr>
        <w:t xml:space="preserve">: Normocephalic, atraumatic. Neck supple and nontender without lymphadenopathy. No thyromegaly.</w:t>
      </w:r>
    </w:p>
    <w:p w:rsidR="00000000" w:rsidDel="00000000" w:rsidP="00000000" w:rsidRDefault="00000000" w:rsidRPr="00000000" w14:paraId="0000002D">
      <w:pPr>
        <w:spacing w:line="240" w:lineRule="auto"/>
        <w:rPr>
          <w:rFonts w:ascii="Raleway" w:cs="Raleway" w:eastAsia="Raleway" w:hAnsi="Raleway"/>
        </w:rPr>
      </w:pPr>
      <w:r w:rsidDel="00000000" w:rsidR="00000000" w:rsidRPr="00000000">
        <w:rPr>
          <w:rtl w:val="0"/>
        </w:rPr>
      </w:r>
    </w:p>
    <w:p w:rsidR="00000000" w:rsidDel="00000000" w:rsidP="00000000" w:rsidRDefault="00000000" w:rsidRPr="00000000" w14:paraId="0000002E">
      <w:pPr>
        <w:spacing w:line="240" w:lineRule="auto"/>
        <w:rPr>
          <w:rFonts w:ascii="Raleway" w:cs="Raleway" w:eastAsia="Raleway" w:hAnsi="Raleway"/>
        </w:rPr>
      </w:pPr>
      <w:r w:rsidDel="00000000" w:rsidR="00000000" w:rsidRPr="00000000">
        <w:rPr>
          <w:rFonts w:ascii="Raleway" w:cs="Raleway" w:eastAsia="Raleway" w:hAnsi="Raleway"/>
          <w:u w:val="single"/>
          <w:rtl w:val="0"/>
        </w:rPr>
        <w:t xml:space="preserve">Pulmonary</w:t>
      </w:r>
      <w:r w:rsidDel="00000000" w:rsidR="00000000" w:rsidRPr="00000000">
        <w:rPr>
          <w:rFonts w:ascii="Raleway" w:cs="Raleway" w:eastAsia="Raleway" w:hAnsi="Raleway"/>
          <w:rtl w:val="0"/>
        </w:rPr>
        <w:t xml:space="preserve">: Clear to auscultation bilaterally.</w:t>
      </w:r>
    </w:p>
    <w:p w:rsidR="00000000" w:rsidDel="00000000" w:rsidP="00000000" w:rsidRDefault="00000000" w:rsidRPr="00000000" w14:paraId="0000002F">
      <w:pPr>
        <w:spacing w:line="240" w:lineRule="auto"/>
        <w:rPr>
          <w:rFonts w:ascii="Raleway" w:cs="Raleway" w:eastAsia="Raleway" w:hAnsi="Raleway"/>
        </w:rPr>
      </w:pPr>
      <w:r w:rsidDel="00000000" w:rsidR="00000000" w:rsidRPr="00000000">
        <w:rPr>
          <w:rtl w:val="0"/>
        </w:rPr>
      </w:r>
    </w:p>
    <w:p w:rsidR="00000000" w:rsidDel="00000000" w:rsidP="00000000" w:rsidRDefault="00000000" w:rsidRPr="00000000" w14:paraId="00000030">
      <w:pPr>
        <w:spacing w:line="240" w:lineRule="auto"/>
        <w:rPr>
          <w:rFonts w:ascii="Raleway" w:cs="Raleway" w:eastAsia="Raleway" w:hAnsi="Raleway"/>
        </w:rPr>
      </w:pPr>
      <w:r w:rsidDel="00000000" w:rsidR="00000000" w:rsidRPr="00000000">
        <w:rPr>
          <w:rFonts w:ascii="Raleway" w:cs="Raleway" w:eastAsia="Raleway" w:hAnsi="Raleway"/>
          <w:u w:val="single"/>
          <w:rtl w:val="0"/>
        </w:rPr>
        <w:t xml:space="preserve">Cardiology</w:t>
      </w:r>
      <w:r w:rsidDel="00000000" w:rsidR="00000000" w:rsidRPr="00000000">
        <w:rPr>
          <w:rFonts w:ascii="Raleway" w:cs="Raleway" w:eastAsia="Raleway" w:hAnsi="Raleway"/>
          <w:rtl w:val="0"/>
        </w:rPr>
        <w:t xml:space="preserve">: Normal S1 and S2. No murmurs, rubs or gallops. Extremities warm and well perfused. Normal capillary refill.</w:t>
      </w:r>
    </w:p>
    <w:p w:rsidR="00000000" w:rsidDel="00000000" w:rsidP="00000000" w:rsidRDefault="00000000" w:rsidRPr="00000000" w14:paraId="00000031">
      <w:pPr>
        <w:spacing w:line="240" w:lineRule="auto"/>
        <w:rPr>
          <w:rFonts w:ascii="Raleway" w:cs="Raleway" w:eastAsia="Raleway" w:hAnsi="Raleway"/>
        </w:rPr>
      </w:pPr>
      <w:r w:rsidDel="00000000" w:rsidR="00000000" w:rsidRPr="00000000">
        <w:rPr>
          <w:rtl w:val="0"/>
        </w:rPr>
      </w:r>
    </w:p>
    <w:p w:rsidR="00000000" w:rsidDel="00000000" w:rsidP="00000000" w:rsidRDefault="00000000" w:rsidRPr="00000000" w14:paraId="00000032">
      <w:pPr>
        <w:spacing w:line="240" w:lineRule="auto"/>
        <w:rPr>
          <w:rFonts w:ascii="Raleway" w:cs="Raleway" w:eastAsia="Raleway" w:hAnsi="Raleway"/>
        </w:rPr>
      </w:pPr>
      <w:r w:rsidDel="00000000" w:rsidR="00000000" w:rsidRPr="00000000">
        <w:rPr>
          <w:rFonts w:ascii="Raleway" w:cs="Raleway" w:eastAsia="Raleway" w:hAnsi="Raleway"/>
          <w:u w:val="single"/>
          <w:rtl w:val="0"/>
        </w:rPr>
        <w:t xml:space="preserve">Abdomen</w:t>
      </w:r>
      <w:r w:rsidDel="00000000" w:rsidR="00000000" w:rsidRPr="00000000">
        <w:rPr>
          <w:rFonts w:ascii="Raleway" w:cs="Raleway" w:eastAsia="Raleway" w:hAnsi="Raleway"/>
          <w:rtl w:val="0"/>
        </w:rPr>
        <w:t xml:space="preserve">:  Soft, nondistended, nontender. Positive bowel sounds.</w:t>
      </w:r>
    </w:p>
    <w:p w:rsidR="00000000" w:rsidDel="00000000" w:rsidP="00000000" w:rsidRDefault="00000000" w:rsidRPr="00000000" w14:paraId="00000033">
      <w:pPr>
        <w:spacing w:line="240" w:lineRule="auto"/>
        <w:rPr>
          <w:rFonts w:ascii="Raleway" w:cs="Raleway" w:eastAsia="Raleway" w:hAnsi="Raleway"/>
        </w:rPr>
      </w:pPr>
      <w:r w:rsidDel="00000000" w:rsidR="00000000" w:rsidRPr="00000000">
        <w:rPr>
          <w:rtl w:val="0"/>
        </w:rPr>
      </w:r>
    </w:p>
    <w:p w:rsidR="00000000" w:rsidDel="00000000" w:rsidP="00000000" w:rsidRDefault="00000000" w:rsidRPr="00000000" w14:paraId="00000034">
      <w:pPr>
        <w:spacing w:line="240" w:lineRule="auto"/>
        <w:rPr>
          <w:rFonts w:ascii="Raleway" w:cs="Raleway" w:eastAsia="Raleway" w:hAnsi="Raleway"/>
        </w:rPr>
      </w:pPr>
      <w:r w:rsidDel="00000000" w:rsidR="00000000" w:rsidRPr="00000000">
        <w:rPr>
          <w:rFonts w:ascii="Raleway" w:cs="Raleway" w:eastAsia="Raleway" w:hAnsi="Raleway"/>
          <w:u w:val="single"/>
          <w:rtl w:val="0"/>
        </w:rPr>
        <w:t xml:space="preserve">Ophtho: </w:t>
      </w:r>
      <w:r w:rsidDel="00000000" w:rsidR="00000000" w:rsidRPr="00000000">
        <w:rPr>
          <w:rFonts w:ascii="Raleway" w:cs="Raleway" w:eastAsia="Raleway" w:hAnsi="Raleway"/>
          <w:rtl w:val="0"/>
        </w:rPr>
        <w:t xml:space="preserve">Pupils slightly dilated, equal and round. Pupils constrict normally when light is shone in L eye, while there is a bilateral sluggish response to light in the R eye (r</w:t>
      </w:r>
      <w:r w:rsidDel="00000000" w:rsidR="00000000" w:rsidRPr="00000000">
        <w:rPr>
          <w:rFonts w:ascii="Raleway" w:cs="Raleway" w:eastAsia="Raleway" w:hAnsi="Raleway"/>
          <w:rtl w:val="0"/>
        </w:rPr>
        <w:t xml:space="preserve">elative afferent pupillary defect</w:t>
      </w:r>
      <w:r w:rsidDel="00000000" w:rsidR="00000000" w:rsidRPr="00000000">
        <w:rPr>
          <w:rFonts w:ascii="Raleway" w:cs="Raleway" w:eastAsia="Raleway" w:hAnsi="Raleway"/>
          <w:rtl w:val="0"/>
        </w:rPr>
        <w:t xml:space="preserve">). Normal pupillary constriction to accommodation. Decreased red color perception in R eye. EOMI. Visual a</w:t>
      </w:r>
      <w:r w:rsidDel="00000000" w:rsidR="00000000" w:rsidRPr="00000000">
        <w:rPr>
          <w:rFonts w:ascii="Raleway" w:cs="Raleway" w:eastAsia="Raleway" w:hAnsi="Raleway"/>
          <w:color w:val="201f1e"/>
          <w:rtl w:val="0"/>
        </w:rPr>
        <w:t xml:space="preserve">cuity: </w:t>
      </w:r>
      <w:r w:rsidDel="00000000" w:rsidR="00000000" w:rsidRPr="00000000">
        <w:rPr>
          <w:rFonts w:ascii="Raleway" w:cs="Raleway" w:eastAsia="Raleway" w:hAnsi="Raleway"/>
          <w:color w:val="201f1e"/>
          <w:highlight w:val="white"/>
          <w:rtl w:val="0"/>
        </w:rPr>
        <w:t xml:space="preserve">L eye 20/20, R eye 20/50</w:t>
      </w:r>
      <w:r w:rsidDel="00000000" w:rsidR="00000000" w:rsidRPr="00000000">
        <w:rPr>
          <w:rFonts w:ascii="Raleway" w:cs="Raleway" w:eastAsia="Raleway" w:hAnsi="Raleway"/>
          <w:color w:val="201f1e"/>
          <w:rtl w:val="0"/>
        </w:rPr>
        <w:t xml:space="preserve"> </w:t>
      </w:r>
      <w:r w:rsidDel="00000000" w:rsidR="00000000" w:rsidRPr="00000000">
        <w:rPr>
          <w:rFonts w:ascii="Raleway" w:cs="Raleway" w:eastAsia="Raleway" w:hAnsi="Raleway"/>
          <w:rtl w:val="0"/>
        </w:rPr>
        <w:t xml:space="preserve">and fundoscopic exam shown below (A=R, B=L):</w:t>
      </w:r>
    </w:p>
    <w:p w:rsidR="00000000" w:rsidDel="00000000" w:rsidP="00000000" w:rsidRDefault="00000000" w:rsidRPr="00000000" w14:paraId="00000035">
      <w:pPr>
        <w:spacing w:line="240" w:lineRule="auto"/>
        <w:ind w:left="0" w:firstLine="0"/>
        <w:rPr>
          <w:rFonts w:ascii="Raleway" w:cs="Raleway" w:eastAsia="Raleway" w:hAnsi="Raleway"/>
        </w:rPr>
      </w:pPr>
      <w:r w:rsidDel="00000000" w:rsidR="00000000" w:rsidRPr="00000000">
        <w:rPr>
          <w:rtl w:val="0"/>
        </w:rPr>
      </w:r>
    </w:p>
    <w:p w:rsidR="00000000" w:rsidDel="00000000" w:rsidP="00000000" w:rsidRDefault="00000000" w:rsidRPr="00000000" w14:paraId="00000036">
      <w:pPr>
        <w:spacing w:line="240" w:lineRule="auto"/>
        <w:ind w:left="0" w:firstLine="0"/>
        <w:rPr>
          <w:rFonts w:ascii="Raleway" w:cs="Raleway" w:eastAsia="Raleway" w:hAnsi="Raleway"/>
        </w:rPr>
      </w:pPr>
      <w:r w:rsidDel="00000000" w:rsidR="00000000" w:rsidRPr="00000000">
        <w:rPr>
          <w:rFonts w:ascii="Raleway" w:cs="Raleway" w:eastAsia="Raleway" w:hAnsi="Raleway"/>
        </w:rPr>
        <w:drawing>
          <wp:inline distB="114300" distT="114300" distL="114300" distR="114300">
            <wp:extent cx="5943600" cy="2768600"/>
            <wp:effectExtent b="0" l="0" r="0" t="0"/>
            <wp:docPr id="1" name="image1.png"/>
            <a:graphic>
              <a:graphicData uri="http://schemas.openxmlformats.org/drawingml/2006/picture">
                <pic:pic>
                  <pic:nvPicPr>
                    <pic:cNvPr id="0" name="image1.png"/>
                    <pic:cNvPicPr preferRelativeResize="0"/>
                  </pic:nvPicPr>
                  <pic:blipFill>
                    <a:blip r:embed="rId6"/>
                    <a:srcRect b="0" l="0" r="0" t="0"/>
                    <a:stretch>
                      <a:fillRect/>
                    </a:stretch>
                  </pic:blipFill>
                  <pic:spPr>
                    <a:xfrm>
                      <a:off x="0" y="0"/>
                      <a:ext cx="5943600" cy="2768600"/>
                    </a:xfrm>
                    <a:prstGeom prst="rect"/>
                    <a:ln/>
                  </pic:spPr>
                </pic:pic>
              </a:graphicData>
            </a:graphic>
          </wp:inline>
        </w:drawing>
      </w:r>
      <w:r w:rsidDel="00000000" w:rsidR="00000000" w:rsidRPr="00000000">
        <w:rPr>
          <w:rtl w:val="0"/>
        </w:rPr>
      </w:r>
    </w:p>
    <w:p w:rsidR="00000000" w:rsidDel="00000000" w:rsidP="00000000" w:rsidRDefault="00000000" w:rsidRPr="00000000" w14:paraId="00000037">
      <w:pPr>
        <w:spacing w:line="324.00000000000006" w:lineRule="auto"/>
        <w:jc w:val="center"/>
        <w:rPr>
          <w:rFonts w:ascii="Raleway" w:cs="Raleway" w:eastAsia="Raleway" w:hAnsi="Raleway"/>
        </w:rPr>
      </w:pPr>
      <w:r w:rsidDel="00000000" w:rsidR="00000000" w:rsidRPr="00000000">
        <w:rPr>
          <w:rtl w:val="0"/>
        </w:rPr>
      </w:r>
    </w:p>
    <w:p w:rsidR="00000000" w:rsidDel="00000000" w:rsidP="00000000" w:rsidRDefault="00000000" w:rsidRPr="00000000" w14:paraId="00000038">
      <w:pPr>
        <w:spacing w:line="240" w:lineRule="auto"/>
        <w:jc w:val="center"/>
        <w:rPr>
          <w:rFonts w:ascii="Raleway" w:cs="Raleway" w:eastAsia="Raleway" w:hAnsi="Raleway"/>
          <w:color w:val="201f1e"/>
          <w:sz w:val="16"/>
          <w:szCs w:val="16"/>
          <w:u w:val="single"/>
        </w:rPr>
      </w:pPr>
      <w:r w:rsidDel="00000000" w:rsidR="00000000" w:rsidRPr="00000000">
        <w:rPr>
          <w:rFonts w:ascii="Raleway" w:cs="Raleway" w:eastAsia="Raleway" w:hAnsi="Raleway"/>
          <w:color w:val="212121"/>
          <w:sz w:val="16"/>
          <w:szCs w:val="16"/>
          <w:highlight w:val="white"/>
          <w:rtl w:val="0"/>
        </w:rPr>
        <w:t xml:space="preserve">Dooley MC, Foroozan R. Optic neuritis. Figure 4.  </w:t>
      </w:r>
      <w:r w:rsidDel="00000000" w:rsidR="00000000" w:rsidRPr="00000000">
        <w:rPr>
          <w:rFonts w:ascii="Raleway" w:cs="Raleway" w:eastAsia="Raleway" w:hAnsi="Raleway"/>
          <w:i w:val="1"/>
          <w:color w:val="212121"/>
          <w:sz w:val="16"/>
          <w:szCs w:val="16"/>
          <w:highlight w:val="white"/>
          <w:rtl w:val="0"/>
        </w:rPr>
        <w:t xml:space="preserve">J Ophthalmic Vis Res</w:t>
      </w:r>
      <w:r w:rsidDel="00000000" w:rsidR="00000000" w:rsidRPr="00000000">
        <w:rPr>
          <w:rFonts w:ascii="Raleway" w:cs="Raleway" w:eastAsia="Raleway" w:hAnsi="Raleway"/>
          <w:color w:val="212121"/>
          <w:sz w:val="16"/>
          <w:szCs w:val="16"/>
          <w:highlight w:val="white"/>
          <w:rtl w:val="0"/>
        </w:rPr>
        <w:t xml:space="preserve">. 2010;5(3):182-187.</w:t>
      </w:r>
      <w:r w:rsidDel="00000000" w:rsidR="00000000" w:rsidRPr="00000000">
        <w:rPr>
          <w:rtl w:val="0"/>
        </w:rPr>
      </w:r>
    </w:p>
    <w:p w:rsidR="00000000" w:rsidDel="00000000" w:rsidP="00000000" w:rsidRDefault="00000000" w:rsidRPr="00000000" w14:paraId="00000039">
      <w:pPr>
        <w:spacing w:line="240" w:lineRule="auto"/>
        <w:rPr>
          <w:rFonts w:ascii="Raleway" w:cs="Raleway" w:eastAsia="Raleway" w:hAnsi="Raleway"/>
        </w:rPr>
      </w:pPr>
      <w:r w:rsidDel="00000000" w:rsidR="00000000" w:rsidRPr="00000000">
        <w:rPr>
          <w:rtl w:val="0"/>
        </w:rPr>
      </w:r>
    </w:p>
    <w:p w:rsidR="00000000" w:rsidDel="00000000" w:rsidP="00000000" w:rsidRDefault="00000000" w:rsidRPr="00000000" w14:paraId="0000003A">
      <w:pPr>
        <w:spacing w:line="240" w:lineRule="auto"/>
        <w:rPr>
          <w:rFonts w:ascii="Raleway" w:cs="Raleway" w:eastAsia="Raleway" w:hAnsi="Raleway"/>
        </w:rPr>
      </w:pPr>
      <w:r w:rsidDel="00000000" w:rsidR="00000000" w:rsidRPr="00000000">
        <w:rPr>
          <w:rFonts w:ascii="Raleway" w:cs="Raleway" w:eastAsia="Raleway" w:hAnsi="Raleway"/>
          <w:u w:val="single"/>
          <w:rtl w:val="0"/>
        </w:rPr>
        <w:t xml:space="preserve">Neuro: </w:t>
      </w:r>
      <w:r w:rsidDel="00000000" w:rsidR="00000000" w:rsidRPr="00000000">
        <w:rPr>
          <w:rFonts w:ascii="Raleway" w:cs="Raleway" w:eastAsia="Raleway" w:hAnsi="Raleway"/>
          <w:rtl w:val="0"/>
        </w:rPr>
        <w:t xml:space="preserve">On the motor exam, normal bulk, tone and power. Her right biceps muscle appears slightly larger than on the left side. DTR normal throughout. Sensation grossly intact, although she reports slight “tingling and numbness” in the lateral digits of the left hand. Slight dysmetria in finger to nose testing bilaterally. Normal gait and romberg test.</w:t>
      </w:r>
      <w:r w:rsidDel="00000000" w:rsidR="00000000" w:rsidRPr="00000000">
        <w:rPr>
          <w:rtl w:val="0"/>
        </w:rPr>
      </w:r>
    </w:p>
    <w:p w:rsidR="00000000" w:rsidDel="00000000" w:rsidP="00000000" w:rsidRDefault="00000000" w:rsidRPr="00000000" w14:paraId="0000003B">
      <w:pPr>
        <w:spacing w:line="240" w:lineRule="auto"/>
        <w:rPr>
          <w:rFonts w:ascii="Raleway" w:cs="Raleway" w:eastAsia="Raleway" w:hAnsi="Raleway"/>
        </w:rPr>
      </w:pPr>
      <w:r w:rsidDel="00000000" w:rsidR="00000000" w:rsidRPr="00000000">
        <w:rPr>
          <w:rtl w:val="0"/>
        </w:rPr>
      </w:r>
    </w:p>
    <w:p w:rsidR="00000000" w:rsidDel="00000000" w:rsidP="00000000" w:rsidRDefault="00000000" w:rsidRPr="00000000" w14:paraId="0000003C">
      <w:pPr>
        <w:spacing w:line="240" w:lineRule="auto"/>
        <w:rPr>
          <w:rFonts w:ascii="Raleway" w:cs="Raleway" w:eastAsia="Raleway" w:hAnsi="Raleway"/>
        </w:rPr>
      </w:pPr>
      <w:r w:rsidDel="00000000" w:rsidR="00000000" w:rsidRPr="00000000">
        <w:rPr>
          <w:rFonts w:ascii="Raleway" w:cs="Raleway" w:eastAsia="Raleway" w:hAnsi="Raleway"/>
          <w:rtl w:val="0"/>
        </w:rPr>
        <w:t xml:space="preserve">______________________________________________________________________________</w:t>
      </w:r>
    </w:p>
    <w:p w:rsidR="00000000" w:rsidDel="00000000" w:rsidP="00000000" w:rsidRDefault="00000000" w:rsidRPr="00000000" w14:paraId="0000003D">
      <w:pPr>
        <w:spacing w:line="240" w:lineRule="auto"/>
        <w:rPr>
          <w:rFonts w:ascii="Raleway" w:cs="Raleway" w:eastAsia="Raleway" w:hAnsi="Raleway"/>
        </w:rPr>
      </w:pPr>
      <w:r w:rsidDel="00000000" w:rsidR="00000000" w:rsidRPr="00000000">
        <w:rPr>
          <w:rtl w:val="0"/>
        </w:rPr>
      </w:r>
    </w:p>
    <w:p w:rsidR="00000000" w:rsidDel="00000000" w:rsidP="00000000" w:rsidRDefault="00000000" w:rsidRPr="00000000" w14:paraId="0000003E">
      <w:pPr>
        <w:spacing w:line="240" w:lineRule="auto"/>
        <w:rPr>
          <w:rFonts w:ascii="Raleway" w:cs="Raleway" w:eastAsia="Raleway" w:hAnsi="Raleway"/>
          <w:b w:val="1"/>
          <w:i w:val="1"/>
        </w:rPr>
      </w:pPr>
      <w:r w:rsidDel="00000000" w:rsidR="00000000" w:rsidRPr="00000000">
        <w:rPr>
          <w:rFonts w:ascii="Raleway" w:cs="Raleway" w:eastAsia="Raleway" w:hAnsi="Raleway"/>
          <w:rtl w:val="0"/>
        </w:rPr>
        <w:t xml:space="preserve">You leave the patient room to discuss your findings with your attending, Dr. Apple. He asks you to explain what is causing the abnormal findings on the</w:t>
      </w:r>
      <w:r w:rsidDel="00000000" w:rsidR="00000000" w:rsidRPr="00000000">
        <w:rPr>
          <w:rFonts w:ascii="Raleway" w:cs="Raleway" w:eastAsia="Raleway" w:hAnsi="Raleway"/>
          <w:rtl w:val="0"/>
        </w:rPr>
        <w:t xml:space="preserve"> </w:t>
      </w:r>
      <w:r w:rsidDel="00000000" w:rsidR="00000000" w:rsidRPr="00000000">
        <w:rPr>
          <w:rFonts w:ascii="Raleway" w:cs="Raleway" w:eastAsia="Raleway" w:hAnsi="Raleway"/>
          <w:rtl w:val="0"/>
        </w:rPr>
        <w:t xml:space="preserve">fundoscopic and cranial nerve exam. He also asks what the most likely diagnosis is that explains her eye pain and vision problems. </w:t>
      </w:r>
      <w:r w:rsidDel="00000000" w:rsidR="00000000" w:rsidRPr="00000000">
        <w:rPr>
          <w:rtl w:val="0"/>
        </w:rPr>
      </w:r>
    </w:p>
    <w:p w:rsidR="00000000" w:rsidDel="00000000" w:rsidP="00000000" w:rsidRDefault="00000000" w:rsidRPr="00000000" w14:paraId="0000003F">
      <w:pPr>
        <w:spacing w:line="240" w:lineRule="auto"/>
        <w:rPr>
          <w:rFonts w:ascii="Raleway" w:cs="Raleway" w:eastAsia="Raleway" w:hAnsi="Raleway"/>
          <w:b w:val="1"/>
          <w:i w:val="1"/>
        </w:rPr>
      </w:pPr>
      <w:r w:rsidDel="00000000" w:rsidR="00000000" w:rsidRPr="00000000">
        <w:rPr>
          <w:rtl w:val="0"/>
        </w:rPr>
      </w:r>
    </w:p>
    <w:p w:rsidR="00000000" w:rsidDel="00000000" w:rsidP="00000000" w:rsidRDefault="00000000" w:rsidRPr="00000000" w14:paraId="00000040">
      <w:pPr>
        <w:spacing w:line="240" w:lineRule="auto"/>
        <w:rPr>
          <w:rFonts w:ascii="Raleway" w:cs="Raleway" w:eastAsia="Raleway" w:hAnsi="Raleway"/>
          <w:b w:val="1"/>
          <w:i w:val="1"/>
        </w:rPr>
      </w:pPr>
      <w:r w:rsidDel="00000000" w:rsidR="00000000" w:rsidRPr="00000000">
        <w:rPr>
          <w:rFonts w:ascii="Raleway" w:cs="Raleway" w:eastAsia="Raleway" w:hAnsi="Raleway"/>
          <w:rtl w:val="0"/>
        </w:rPr>
        <w:t xml:space="preserve">You return to the room with Dr. Apple, who confirms key exam findings. After performing the fundoscopic exam, he explains to Ms. Leblanc that he would like her to go to the Emergency department to be urgently seen by neurology and ophthalmology specialists. She agrees and is seen in the ED later that day. </w:t>
      </w:r>
      <w:r w:rsidDel="00000000" w:rsidR="00000000" w:rsidRPr="00000000">
        <w:rPr>
          <w:rtl w:val="0"/>
        </w:rPr>
      </w:r>
    </w:p>
    <w:p w:rsidR="00000000" w:rsidDel="00000000" w:rsidP="00000000" w:rsidRDefault="00000000" w:rsidRPr="00000000" w14:paraId="00000041">
      <w:pPr>
        <w:spacing w:line="240" w:lineRule="auto"/>
        <w:rPr>
          <w:rFonts w:ascii="Raleway" w:cs="Raleway" w:eastAsia="Raleway" w:hAnsi="Raleway"/>
          <w:b w:val="1"/>
          <w:i w:val="1"/>
        </w:rPr>
      </w:pPr>
      <w:r w:rsidDel="00000000" w:rsidR="00000000" w:rsidRPr="00000000">
        <w:rPr>
          <w:rtl w:val="0"/>
        </w:rPr>
      </w:r>
    </w:p>
    <w:p w:rsidR="00000000" w:rsidDel="00000000" w:rsidP="00000000" w:rsidRDefault="00000000" w:rsidRPr="00000000" w14:paraId="00000042">
      <w:pPr>
        <w:spacing w:line="240" w:lineRule="auto"/>
        <w:rPr>
          <w:rFonts w:ascii="Raleway" w:cs="Raleway" w:eastAsia="Raleway" w:hAnsi="Raleway"/>
        </w:rPr>
      </w:pPr>
      <w:r w:rsidDel="00000000" w:rsidR="00000000" w:rsidRPr="00000000">
        <w:rPr>
          <w:rFonts w:ascii="Raleway" w:cs="Raleway" w:eastAsia="Raleway" w:hAnsi="Raleway"/>
          <w:rtl w:val="0"/>
        </w:rPr>
        <w:t xml:space="preserve">The next morning you arrive to clinic and Dr. Apple is reviewing the laboratory studies for Ms. Leblanc that were completed in the ED overnight. The CMP, CBC, Vitamin B12, ESR and thyroid function tests were all within normal limits. Additional tests including lyme titers, RPR and VDRL are all negative. Her vitamin D level is low at 8 ng/mL. </w:t>
      </w:r>
    </w:p>
    <w:p w:rsidR="00000000" w:rsidDel="00000000" w:rsidP="00000000" w:rsidRDefault="00000000" w:rsidRPr="00000000" w14:paraId="00000043">
      <w:pPr>
        <w:spacing w:line="240" w:lineRule="auto"/>
        <w:rPr>
          <w:rFonts w:ascii="Raleway" w:cs="Raleway" w:eastAsia="Raleway" w:hAnsi="Raleway"/>
        </w:rPr>
      </w:pPr>
      <w:r w:rsidDel="00000000" w:rsidR="00000000" w:rsidRPr="00000000">
        <w:rPr>
          <w:rtl w:val="0"/>
        </w:rPr>
      </w:r>
    </w:p>
    <w:p w:rsidR="00000000" w:rsidDel="00000000" w:rsidP="00000000" w:rsidRDefault="00000000" w:rsidRPr="00000000" w14:paraId="00000044">
      <w:pPr>
        <w:spacing w:line="240" w:lineRule="auto"/>
        <w:rPr>
          <w:rFonts w:ascii="Raleway" w:cs="Raleway" w:eastAsia="Raleway" w:hAnsi="Raleway"/>
        </w:rPr>
      </w:pPr>
      <w:r w:rsidDel="00000000" w:rsidR="00000000" w:rsidRPr="00000000">
        <w:rPr>
          <w:rFonts w:ascii="Raleway" w:cs="Raleway" w:eastAsia="Raleway" w:hAnsi="Raleway"/>
          <w:rtl w:val="0"/>
        </w:rPr>
        <w:t xml:space="preserve">Her orbital and brain MRIs are shown below:</w:t>
      </w:r>
    </w:p>
    <w:p w:rsidR="00000000" w:rsidDel="00000000" w:rsidP="00000000" w:rsidRDefault="00000000" w:rsidRPr="00000000" w14:paraId="00000045">
      <w:pPr>
        <w:spacing w:line="240" w:lineRule="auto"/>
        <w:rPr>
          <w:rFonts w:ascii="Raleway" w:cs="Raleway" w:eastAsia="Raleway" w:hAnsi="Raleway"/>
          <w:b w:val="1"/>
        </w:rPr>
      </w:pPr>
      <w:r w:rsidDel="00000000" w:rsidR="00000000" w:rsidRPr="00000000">
        <w:rPr>
          <w:rtl w:val="0"/>
        </w:rPr>
      </w:r>
    </w:p>
    <w:p w:rsidR="00000000" w:rsidDel="00000000" w:rsidP="00000000" w:rsidRDefault="00000000" w:rsidRPr="00000000" w14:paraId="00000046">
      <w:pPr>
        <w:spacing w:line="240" w:lineRule="auto"/>
        <w:rPr>
          <w:rFonts w:ascii="Raleway" w:cs="Raleway" w:eastAsia="Raleway" w:hAnsi="Raleway"/>
          <w:b w:val="1"/>
          <w:color w:val="ff0000"/>
        </w:rPr>
      </w:pPr>
      <w:r w:rsidDel="00000000" w:rsidR="00000000" w:rsidRPr="00000000">
        <w:rPr>
          <w:rFonts w:ascii="Raleway" w:cs="Raleway" w:eastAsia="Raleway" w:hAnsi="Raleway"/>
          <w:b w:val="1"/>
          <w:color w:val="ff0000"/>
        </w:rPr>
        <w:drawing>
          <wp:inline distB="114300" distT="114300" distL="114300" distR="114300">
            <wp:extent cx="5943600" cy="3073400"/>
            <wp:effectExtent b="0" l="0" r="0" t="0"/>
            <wp:docPr id="2" name="image2.png"/>
            <a:graphic>
              <a:graphicData uri="http://schemas.openxmlformats.org/drawingml/2006/picture">
                <pic:pic>
                  <pic:nvPicPr>
                    <pic:cNvPr id="0" name="image2.png"/>
                    <pic:cNvPicPr preferRelativeResize="0"/>
                  </pic:nvPicPr>
                  <pic:blipFill>
                    <a:blip r:embed="rId7"/>
                    <a:srcRect b="0" l="0" r="0" t="0"/>
                    <a:stretch>
                      <a:fillRect/>
                    </a:stretch>
                  </pic:blipFill>
                  <pic:spPr>
                    <a:xfrm>
                      <a:off x="0" y="0"/>
                      <a:ext cx="5943600" cy="3073400"/>
                    </a:xfrm>
                    <a:prstGeom prst="rect"/>
                    <a:ln/>
                  </pic:spPr>
                </pic:pic>
              </a:graphicData>
            </a:graphic>
          </wp:inline>
        </w:drawing>
      </w:r>
      <w:r w:rsidDel="00000000" w:rsidR="00000000" w:rsidRPr="00000000">
        <w:rPr>
          <w:rtl w:val="0"/>
        </w:rPr>
      </w:r>
    </w:p>
    <w:p w:rsidR="00000000" w:rsidDel="00000000" w:rsidP="00000000" w:rsidRDefault="00000000" w:rsidRPr="00000000" w14:paraId="00000047">
      <w:pPr>
        <w:spacing w:line="240" w:lineRule="auto"/>
        <w:rPr>
          <w:rFonts w:ascii="Raleway" w:cs="Raleway" w:eastAsia="Raleway" w:hAnsi="Raleway"/>
          <w:b w:val="1"/>
          <w:color w:val="ff0000"/>
        </w:rPr>
      </w:pPr>
      <w:r w:rsidDel="00000000" w:rsidR="00000000" w:rsidRPr="00000000">
        <w:rPr>
          <w:rtl w:val="0"/>
        </w:rPr>
      </w:r>
    </w:p>
    <w:p w:rsidR="00000000" w:rsidDel="00000000" w:rsidP="00000000" w:rsidRDefault="00000000" w:rsidRPr="00000000" w14:paraId="00000048">
      <w:pPr>
        <w:spacing w:line="324.00000000000006" w:lineRule="auto"/>
        <w:ind w:left="340" w:right="80" w:firstLine="0"/>
        <w:rPr>
          <w:rFonts w:ascii="Raleway" w:cs="Raleway" w:eastAsia="Raleway" w:hAnsi="Raleway"/>
          <w:sz w:val="16"/>
          <w:szCs w:val="16"/>
        </w:rPr>
      </w:pPr>
      <w:r w:rsidDel="00000000" w:rsidR="00000000" w:rsidRPr="00000000">
        <w:rPr>
          <w:rFonts w:ascii="Raleway" w:cs="Raleway" w:eastAsia="Raleway" w:hAnsi="Raleway"/>
          <w:color w:val="201f1e"/>
          <w:sz w:val="16"/>
          <w:szCs w:val="16"/>
          <w:rtl w:val="0"/>
        </w:rPr>
        <w:t xml:space="preserve">Optic Neuritis Associated with Multiple Sclerosis: a Teaching Case Report. Figure 9. The Journal of Optometric Education. Accessed August 1, 2022.</w:t>
      </w:r>
      <w:hyperlink r:id="rId8">
        <w:r w:rsidDel="00000000" w:rsidR="00000000" w:rsidRPr="00000000">
          <w:rPr>
            <w:rFonts w:ascii="Raleway" w:cs="Raleway" w:eastAsia="Raleway" w:hAnsi="Raleway"/>
            <w:color w:val="201f1e"/>
            <w:sz w:val="16"/>
            <w:szCs w:val="16"/>
            <w:rtl w:val="0"/>
          </w:rPr>
          <w:t xml:space="preserve"> </w:t>
        </w:r>
      </w:hyperlink>
      <w:hyperlink r:id="rId9">
        <w:r w:rsidDel="00000000" w:rsidR="00000000" w:rsidRPr="00000000">
          <w:rPr>
            <w:rFonts w:ascii="Raleway" w:cs="Raleway" w:eastAsia="Raleway" w:hAnsi="Raleway"/>
            <w:color w:val="201f1e"/>
            <w:sz w:val="16"/>
            <w:szCs w:val="16"/>
            <w:u w:val="single"/>
            <w:rtl w:val="0"/>
          </w:rPr>
          <w:t xml:space="preserve">//journal.opted.org/article/sudden-blind-spots-and-halos-a-teaching-case-report-of-acute-optic-neuritis-associated-with-multiple-sclerosis/</w:t>
        </w:r>
      </w:hyperlink>
      <w:r w:rsidDel="00000000" w:rsidR="00000000" w:rsidRPr="00000000">
        <w:rPr>
          <w:rtl w:val="0"/>
        </w:rPr>
      </w:r>
    </w:p>
    <w:p w:rsidR="00000000" w:rsidDel="00000000" w:rsidP="00000000" w:rsidRDefault="00000000" w:rsidRPr="00000000" w14:paraId="00000049">
      <w:pPr>
        <w:spacing w:line="240" w:lineRule="auto"/>
        <w:rPr>
          <w:rFonts w:ascii="Raleway" w:cs="Raleway" w:eastAsia="Raleway" w:hAnsi="Raleway"/>
          <w:b w:val="1"/>
          <w:i w:val="1"/>
        </w:rPr>
      </w:pPr>
      <w:r w:rsidDel="00000000" w:rsidR="00000000" w:rsidRPr="00000000">
        <w:rPr>
          <w:rtl w:val="0"/>
        </w:rPr>
      </w:r>
    </w:p>
    <w:p w:rsidR="00000000" w:rsidDel="00000000" w:rsidP="00000000" w:rsidRDefault="00000000" w:rsidRPr="00000000" w14:paraId="0000004A">
      <w:pPr>
        <w:spacing w:line="240" w:lineRule="auto"/>
        <w:rPr>
          <w:rFonts w:ascii="Raleway" w:cs="Raleway" w:eastAsia="Raleway" w:hAnsi="Raleway"/>
          <w:b w:val="1"/>
          <w:i w:val="1"/>
        </w:rPr>
      </w:pPr>
      <w:r w:rsidDel="00000000" w:rsidR="00000000" w:rsidRPr="00000000">
        <w:rPr>
          <w:rtl w:val="0"/>
        </w:rPr>
      </w:r>
    </w:p>
    <w:p w:rsidR="00000000" w:rsidDel="00000000" w:rsidP="00000000" w:rsidRDefault="00000000" w:rsidRPr="00000000" w14:paraId="0000004B">
      <w:pPr>
        <w:spacing w:line="240" w:lineRule="auto"/>
        <w:rPr>
          <w:rFonts w:ascii="Raleway" w:cs="Raleway" w:eastAsia="Raleway" w:hAnsi="Raleway"/>
        </w:rPr>
      </w:pPr>
      <w:r w:rsidDel="00000000" w:rsidR="00000000" w:rsidRPr="00000000">
        <w:rPr>
          <w:rFonts w:ascii="Raleway" w:cs="Raleway" w:eastAsia="Raleway" w:hAnsi="Raleway"/>
          <w:rtl w:val="0"/>
        </w:rPr>
        <w:t xml:space="preserve">Based on the results of these studies she has been admitted to the neurology service with a diagnosis of optic neuritis and is undergoing further testing to determine the underlying etiology. </w:t>
      </w:r>
    </w:p>
    <w:p w:rsidR="00000000" w:rsidDel="00000000" w:rsidP="00000000" w:rsidRDefault="00000000" w:rsidRPr="00000000" w14:paraId="0000004C">
      <w:pPr>
        <w:spacing w:line="240" w:lineRule="auto"/>
        <w:rPr>
          <w:rFonts w:ascii="Raleway" w:cs="Raleway" w:eastAsia="Raleway" w:hAnsi="Raleway"/>
        </w:rPr>
      </w:pPr>
      <w:r w:rsidDel="00000000" w:rsidR="00000000" w:rsidRPr="00000000">
        <w:rPr>
          <w:rtl w:val="0"/>
        </w:rPr>
      </w:r>
    </w:p>
    <w:p w:rsidR="00000000" w:rsidDel="00000000" w:rsidP="00000000" w:rsidRDefault="00000000" w:rsidRPr="00000000" w14:paraId="0000004D">
      <w:pPr>
        <w:spacing w:line="240" w:lineRule="auto"/>
        <w:rPr>
          <w:rFonts w:ascii="Raleway" w:cs="Raleway" w:eastAsia="Raleway" w:hAnsi="Raleway"/>
        </w:rPr>
      </w:pPr>
      <w:r w:rsidDel="00000000" w:rsidR="00000000" w:rsidRPr="00000000">
        <w:rPr>
          <w:rFonts w:ascii="Raleway" w:cs="Raleway" w:eastAsia="Raleway" w:hAnsi="Raleway"/>
          <w:rtl w:val="0"/>
        </w:rPr>
        <w:t xml:space="preserve">Later that day Ms. Leblanc undergoes a lumbar puncture. The results are as follows:</w:t>
      </w:r>
    </w:p>
    <w:p w:rsidR="00000000" w:rsidDel="00000000" w:rsidP="00000000" w:rsidRDefault="00000000" w:rsidRPr="00000000" w14:paraId="0000004E">
      <w:pPr>
        <w:spacing w:line="240" w:lineRule="auto"/>
        <w:rPr>
          <w:rFonts w:ascii="Raleway" w:cs="Raleway" w:eastAsia="Raleway" w:hAnsi="Raleway"/>
        </w:rPr>
      </w:pPr>
      <w:r w:rsidDel="00000000" w:rsidR="00000000" w:rsidRPr="00000000">
        <w:rPr>
          <w:rtl w:val="0"/>
        </w:rPr>
      </w:r>
    </w:p>
    <w:p w:rsidR="00000000" w:rsidDel="00000000" w:rsidP="00000000" w:rsidRDefault="00000000" w:rsidRPr="00000000" w14:paraId="0000004F">
      <w:pPr>
        <w:spacing w:line="240" w:lineRule="auto"/>
        <w:rPr>
          <w:rFonts w:ascii="Raleway" w:cs="Raleway" w:eastAsia="Raleway" w:hAnsi="Raleway"/>
        </w:rPr>
      </w:pPr>
      <w:r w:rsidDel="00000000" w:rsidR="00000000" w:rsidRPr="00000000">
        <w:rPr>
          <w:rFonts w:ascii="Raleway" w:cs="Raleway" w:eastAsia="Raleway" w:hAnsi="Raleway"/>
          <w:rtl w:val="0"/>
        </w:rPr>
        <w:t xml:space="preserve">Opening pressure: 195 mm H20</w:t>
      </w:r>
    </w:p>
    <w:p w:rsidR="00000000" w:rsidDel="00000000" w:rsidP="00000000" w:rsidRDefault="00000000" w:rsidRPr="00000000" w14:paraId="00000050">
      <w:pPr>
        <w:spacing w:line="240" w:lineRule="auto"/>
        <w:rPr>
          <w:rFonts w:ascii="Raleway" w:cs="Raleway" w:eastAsia="Raleway" w:hAnsi="Raleway"/>
        </w:rPr>
      </w:pPr>
      <w:r w:rsidDel="00000000" w:rsidR="00000000" w:rsidRPr="00000000">
        <w:rPr>
          <w:rFonts w:ascii="Raleway" w:cs="Raleway" w:eastAsia="Raleway" w:hAnsi="Raleway"/>
          <w:rtl w:val="0"/>
        </w:rPr>
        <w:t xml:space="preserve">Color: Clear and colorless</w:t>
      </w:r>
    </w:p>
    <w:p w:rsidR="00000000" w:rsidDel="00000000" w:rsidP="00000000" w:rsidRDefault="00000000" w:rsidRPr="00000000" w14:paraId="00000051">
      <w:pPr>
        <w:spacing w:line="240" w:lineRule="auto"/>
        <w:rPr>
          <w:rFonts w:ascii="Raleway" w:cs="Raleway" w:eastAsia="Raleway" w:hAnsi="Raleway"/>
        </w:rPr>
      </w:pPr>
      <w:r w:rsidDel="00000000" w:rsidR="00000000" w:rsidRPr="00000000">
        <w:rPr>
          <w:rFonts w:ascii="Raleway" w:cs="Raleway" w:eastAsia="Raleway" w:hAnsi="Raleway"/>
          <w:rtl w:val="0"/>
        </w:rPr>
        <w:t xml:space="preserve">WBC: 35 cells per uL</w:t>
      </w:r>
    </w:p>
    <w:p w:rsidR="00000000" w:rsidDel="00000000" w:rsidP="00000000" w:rsidRDefault="00000000" w:rsidRPr="00000000" w14:paraId="00000052">
      <w:pPr>
        <w:spacing w:line="240" w:lineRule="auto"/>
        <w:rPr>
          <w:rFonts w:ascii="Raleway" w:cs="Raleway" w:eastAsia="Raleway" w:hAnsi="Raleway"/>
        </w:rPr>
      </w:pPr>
      <w:r w:rsidDel="00000000" w:rsidR="00000000" w:rsidRPr="00000000">
        <w:rPr>
          <w:rFonts w:ascii="Raleway" w:cs="Raleway" w:eastAsia="Raleway" w:hAnsi="Raleway"/>
          <w:rtl w:val="0"/>
        </w:rPr>
        <w:t xml:space="preserve">RBC: 3 cells per uL</w:t>
      </w:r>
    </w:p>
    <w:p w:rsidR="00000000" w:rsidDel="00000000" w:rsidP="00000000" w:rsidRDefault="00000000" w:rsidRPr="00000000" w14:paraId="00000053">
      <w:pPr>
        <w:spacing w:line="240" w:lineRule="auto"/>
        <w:rPr>
          <w:rFonts w:ascii="Raleway" w:cs="Raleway" w:eastAsia="Raleway" w:hAnsi="Raleway"/>
        </w:rPr>
      </w:pPr>
      <w:r w:rsidDel="00000000" w:rsidR="00000000" w:rsidRPr="00000000">
        <w:rPr>
          <w:rFonts w:ascii="Raleway" w:cs="Raleway" w:eastAsia="Raleway" w:hAnsi="Raleway"/>
          <w:rtl w:val="0"/>
        </w:rPr>
        <w:t xml:space="preserve">Protein: 33 mg/dL</w:t>
      </w:r>
    </w:p>
    <w:p w:rsidR="00000000" w:rsidDel="00000000" w:rsidP="00000000" w:rsidRDefault="00000000" w:rsidRPr="00000000" w14:paraId="00000054">
      <w:pPr>
        <w:spacing w:line="240" w:lineRule="auto"/>
        <w:rPr>
          <w:rFonts w:ascii="Raleway" w:cs="Raleway" w:eastAsia="Raleway" w:hAnsi="Raleway"/>
        </w:rPr>
      </w:pPr>
      <w:r w:rsidDel="00000000" w:rsidR="00000000" w:rsidRPr="00000000">
        <w:rPr>
          <w:rFonts w:ascii="Raleway" w:cs="Raleway" w:eastAsia="Raleway" w:hAnsi="Raleway"/>
          <w:rtl w:val="0"/>
        </w:rPr>
        <w:t xml:space="preserve">Glucose (CSF:serum ratio): 0.6</w:t>
      </w:r>
    </w:p>
    <w:p w:rsidR="00000000" w:rsidDel="00000000" w:rsidP="00000000" w:rsidRDefault="00000000" w:rsidRPr="00000000" w14:paraId="00000055">
      <w:pPr>
        <w:spacing w:line="240" w:lineRule="auto"/>
        <w:rPr>
          <w:rFonts w:ascii="Raleway" w:cs="Raleway" w:eastAsia="Raleway" w:hAnsi="Raleway"/>
        </w:rPr>
      </w:pPr>
      <w:r w:rsidDel="00000000" w:rsidR="00000000" w:rsidRPr="00000000">
        <w:rPr>
          <w:rFonts w:ascii="Raleway" w:cs="Raleway" w:eastAsia="Raleway" w:hAnsi="Raleway"/>
          <w:rtl w:val="0"/>
        </w:rPr>
        <w:t xml:space="preserve">Oligoclonal bands: 3 bands present in CSF not present in serum</w:t>
      </w:r>
    </w:p>
    <w:p w:rsidR="00000000" w:rsidDel="00000000" w:rsidP="00000000" w:rsidRDefault="00000000" w:rsidRPr="00000000" w14:paraId="00000056">
      <w:pPr>
        <w:spacing w:line="240" w:lineRule="auto"/>
        <w:rPr>
          <w:rFonts w:ascii="Raleway" w:cs="Raleway" w:eastAsia="Raleway" w:hAnsi="Raleway"/>
        </w:rPr>
      </w:pPr>
      <w:r w:rsidDel="00000000" w:rsidR="00000000" w:rsidRPr="00000000">
        <w:rPr>
          <w:rFonts w:ascii="Raleway" w:cs="Raleway" w:eastAsia="Raleway" w:hAnsi="Raleway"/>
          <w:rtl w:val="0"/>
        </w:rPr>
        <w:t xml:space="preserve">Activated B-lymphocytes or plasma cells: present, IgG type predominant</w:t>
      </w:r>
    </w:p>
    <w:p w:rsidR="00000000" w:rsidDel="00000000" w:rsidP="00000000" w:rsidRDefault="00000000" w:rsidRPr="00000000" w14:paraId="00000057">
      <w:pPr>
        <w:spacing w:line="240" w:lineRule="auto"/>
        <w:rPr>
          <w:rFonts w:ascii="Raleway" w:cs="Raleway" w:eastAsia="Raleway" w:hAnsi="Raleway"/>
        </w:rPr>
      </w:pPr>
      <w:r w:rsidDel="00000000" w:rsidR="00000000" w:rsidRPr="00000000">
        <w:rPr>
          <w:rtl w:val="0"/>
        </w:rPr>
      </w:r>
    </w:p>
    <w:p w:rsidR="00000000" w:rsidDel="00000000" w:rsidP="00000000" w:rsidRDefault="00000000" w:rsidRPr="00000000" w14:paraId="00000058">
      <w:pPr>
        <w:spacing w:line="240" w:lineRule="auto"/>
        <w:rPr>
          <w:rFonts w:ascii="Raleway" w:cs="Raleway" w:eastAsia="Raleway" w:hAnsi="Raleway"/>
          <w:i w:val="1"/>
        </w:rPr>
      </w:pPr>
      <w:r w:rsidDel="00000000" w:rsidR="00000000" w:rsidRPr="00000000">
        <w:rPr>
          <w:rtl w:val="0"/>
        </w:rPr>
      </w:r>
    </w:p>
    <w:p w:rsidR="00000000" w:rsidDel="00000000" w:rsidP="00000000" w:rsidRDefault="00000000" w:rsidRPr="00000000" w14:paraId="00000059">
      <w:pPr>
        <w:spacing w:line="240" w:lineRule="auto"/>
        <w:rPr>
          <w:rFonts w:ascii="Raleway" w:cs="Raleway" w:eastAsia="Raleway" w:hAnsi="Raleway"/>
          <w:b w:val="1"/>
          <w:i w:val="1"/>
        </w:rPr>
      </w:pPr>
      <w:r w:rsidDel="00000000" w:rsidR="00000000" w:rsidRPr="00000000">
        <w:rPr>
          <w:rFonts w:ascii="Raleway" w:cs="Raleway" w:eastAsia="Raleway" w:hAnsi="Raleway"/>
          <w:rtl w:val="0"/>
        </w:rPr>
        <w:t xml:space="preserve">The neurology team comes to the bedside and informs Ms. Leblanc of her diagnosis. She explains that Ms. Leblanc will stay in the hospital for several more days for initiation of treatment. </w:t>
      </w:r>
      <w:r w:rsidDel="00000000" w:rsidR="00000000" w:rsidRPr="00000000">
        <w:rPr>
          <w:rtl w:val="0"/>
        </w:rPr>
      </w:r>
    </w:p>
    <w:p w:rsidR="00000000" w:rsidDel="00000000" w:rsidP="00000000" w:rsidRDefault="00000000" w:rsidRPr="00000000" w14:paraId="0000005A">
      <w:pPr>
        <w:spacing w:line="240" w:lineRule="auto"/>
        <w:rPr>
          <w:rFonts w:ascii="Raleway" w:cs="Raleway" w:eastAsia="Raleway" w:hAnsi="Raleway"/>
          <w:b w:val="1"/>
          <w:i w:val="1"/>
        </w:rPr>
      </w:pPr>
      <w:r w:rsidDel="00000000" w:rsidR="00000000" w:rsidRPr="00000000">
        <w:rPr>
          <w:rtl w:val="0"/>
        </w:rPr>
      </w:r>
    </w:p>
    <w:p w:rsidR="00000000" w:rsidDel="00000000" w:rsidP="00000000" w:rsidRDefault="00000000" w:rsidRPr="00000000" w14:paraId="0000005B">
      <w:pPr>
        <w:spacing w:line="240" w:lineRule="auto"/>
        <w:rPr>
          <w:rFonts w:ascii="Raleway" w:cs="Raleway" w:eastAsia="Raleway" w:hAnsi="Raleway"/>
          <w:b w:val="1"/>
          <w:i w:val="1"/>
        </w:rPr>
      </w:pPr>
      <w:r w:rsidDel="00000000" w:rsidR="00000000" w:rsidRPr="00000000">
        <w:rPr>
          <w:rFonts w:ascii="Raleway" w:cs="Raleway" w:eastAsia="Raleway" w:hAnsi="Raleway"/>
          <w:rtl w:val="0"/>
        </w:rPr>
        <w:t xml:space="preserve">After two days of treatment with IV methylprednisolone, Ms. Leblanc reports that her vision and eye pain is much improved. She is understandably concerned about her new diagnosis of relapsing-remitting MS and has many questions for the neurology team. First she asks, “Do doctors know what causes MS?” </w:t>
      </w:r>
      <w:r w:rsidDel="00000000" w:rsidR="00000000" w:rsidRPr="00000000">
        <w:rPr>
          <w:rtl w:val="0"/>
        </w:rPr>
      </w:r>
    </w:p>
    <w:p w:rsidR="00000000" w:rsidDel="00000000" w:rsidP="00000000" w:rsidRDefault="00000000" w:rsidRPr="00000000" w14:paraId="0000005C">
      <w:pPr>
        <w:spacing w:line="240" w:lineRule="auto"/>
        <w:rPr>
          <w:rFonts w:ascii="Raleway" w:cs="Raleway" w:eastAsia="Raleway" w:hAnsi="Raleway"/>
          <w:b w:val="1"/>
          <w:i w:val="1"/>
        </w:rPr>
      </w:pPr>
      <w:r w:rsidDel="00000000" w:rsidR="00000000" w:rsidRPr="00000000">
        <w:rPr>
          <w:rtl w:val="0"/>
        </w:rPr>
      </w:r>
    </w:p>
    <w:p w:rsidR="00000000" w:rsidDel="00000000" w:rsidP="00000000" w:rsidRDefault="00000000" w:rsidRPr="00000000" w14:paraId="0000005D">
      <w:pPr>
        <w:spacing w:line="240" w:lineRule="auto"/>
        <w:rPr>
          <w:rFonts w:ascii="Raleway" w:cs="Raleway" w:eastAsia="Raleway" w:hAnsi="Raleway"/>
        </w:rPr>
      </w:pPr>
      <w:r w:rsidDel="00000000" w:rsidR="00000000" w:rsidRPr="00000000">
        <w:rPr>
          <w:rFonts w:ascii="Raleway" w:cs="Raleway" w:eastAsia="Raleway" w:hAnsi="Raleway"/>
          <w:rtl w:val="0"/>
        </w:rPr>
        <w:t xml:space="preserve">Additionally, she inquires whether there are any factors that caused her symptoms to happen when they did. She would also like to know if there is anything more she can do to prevent future flares, in addition to starting on disease-modifying therapy in the outpatient setting. The team discusses common triggers for MS flares such as heat exposure, illness, sleep deprivation, and stress. There are certain lifestyle interventions that can be useful, such as wearing a cooling vest during periods of exposure to high ambient temperatures. They refer her to the National MS Society's website (nationalmssociety.org) for reputable information about living with MS, and encourage her to bring additional questions to her first appointment with her MS specialist.</w:t>
      </w:r>
    </w:p>
    <w:p w:rsidR="00000000" w:rsidDel="00000000" w:rsidP="00000000" w:rsidRDefault="00000000" w:rsidRPr="00000000" w14:paraId="0000005E">
      <w:pPr>
        <w:spacing w:line="240" w:lineRule="auto"/>
        <w:rPr>
          <w:rFonts w:ascii="Raleway" w:cs="Raleway" w:eastAsia="Raleway" w:hAnsi="Raleway"/>
        </w:rPr>
      </w:pPr>
      <w:r w:rsidDel="00000000" w:rsidR="00000000" w:rsidRPr="00000000">
        <w:rPr>
          <w:rtl w:val="0"/>
        </w:rPr>
      </w:r>
    </w:p>
    <w:p w:rsidR="00000000" w:rsidDel="00000000" w:rsidP="00000000" w:rsidRDefault="00000000" w:rsidRPr="00000000" w14:paraId="0000005F">
      <w:pPr>
        <w:spacing w:line="240" w:lineRule="auto"/>
        <w:rPr>
          <w:rFonts w:ascii="Raleway" w:cs="Raleway" w:eastAsia="Raleway" w:hAnsi="Raleway"/>
        </w:rPr>
      </w:pPr>
      <w:r w:rsidDel="00000000" w:rsidR="00000000" w:rsidRPr="00000000">
        <w:rPr>
          <w:rFonts w:ascii="Raleway" w:cs="Raleway" w:eastAsia="Raleway" w:hAnsi="Raleway"/>
          <w:rtl w:val="0"/>
        </w:rPr>
        <w:t xml:space="preserve">She is discharged on a course of oral steroids, as well as high-dose Vitamin D supplementation, and is scheduled in a neuroimmunology clinic for the following week. </w:t>
      </w:r>
    </w:p>
    <w:p w:rsidR="00000000" w:rsidDel="00000000" w:rsidP="00000000" w:rsidRDefault="00000000" w:rsidRPr="00000000" w14:paraId="00000060">
      <w:pPr>
        <w:pStyle w:val="Heading1"/>
        <w:spacing w:after="0" w:before="240" w:line="240" w:lineRule="auto"/>
        <w:rPr>
          <w:rFonts w:ascii="Raleway" w:cs="Raleway" w:eastAsia="Raleway" w:hAnsi="Raleway"/>
          <w:b w:val="1"/>
          <w:sz w:val="22"/>
          <w:szCs w:val="22"/>
        </w:rPr>
      </w:pPr>
      <w:bookmarkStart w:colFirst="0" w:colLast="0" w:name="_3rf9ze3s8riz" w:id="5"/>
      <w:bookmarkEnd w:id="5"/>
      <w:r w:rsidDel="00000000" w:rsidR="00000000" w:rsidRPr="00000000">
        <w:br w:type="page"/>
      </w:r>
      <w:r w:rsidDel="00000000" w:rsidR="00000000" w:rsidRPr="00000000">
        <w:rPr>
          <w:rtl w:val="0"/>
        </w:rPr>
      </w:r>
    </w:p>
    <w:p w:rsidR="00000000" w:rsidDel="00000000" w:rsidP="00000000" w:rsidRDefault="00000000" w:rsidRPr="00000000" w14:paraId="00000061">
      <w:pPr>
        <w:pStyle w:val="Heading1"/>
        <w:spacing w:after="0" w:before="240" w:line="240" w:lineRule="auto"/>
        <w:rPr>
          <w:rFonts w:ascii="Raleway" w:cs="Raleway" w:eastAsia="Raleway" w:hAnsi="Raleway"/>
          <w:b w:val="1"/>
          <w:sz w:val="22"/>
          <w:szCs w:val="22"/>
        </w:rPr>
      </w:pPr>
      <w:bookmarkStart w:colFirst="0" w:colLast="0" w:name="_gej3c5hue6sw" w:id="6"/>
      <w:bookmarkEnd w:id="6"/>
      <w:r w:rsidDel="00000000" w:rsidR="00000000" w:rsidRPr="00000000">
        <w:rPr>
          <w:rFonts w:ascii="Raleway" w:cs="Raleway" w:eastAsia="Raleway" w:hAnsi="Raleway"/>
          <w:b w:val="1"/>
          <w:sz w:val="22"/>
          <w:szCs w:val="22"/>
          <w:rtl w:val="0"/>
        </w:rPr>
        <w:t xml:space="preserve">Mini Case</w:t>
      </w:r>
    </w:p>
    <w:p w:rsidR="00000000" w:rsidDel="00000000" w:rsidP="00000000" w:rsidRDefault="00000000" w:rsidRPr="00000000" w14:paraId="00000062">
      <w:pPr>
        <w:spacing w:line="240" w:lineRule="auto"/>
        <w:rPr>
          <w:rFonts w:ascii="Raleway" w:cs="Raleway" w:eastAsia="Raleway" w:hAnsi="Raleway"/>
          <w:i w:val="1"/>
        </w:rPr>
      </w:pPr>
      <w:r w:rsidDel="00000000" w:rsidR="00000000" w:rsidRPr="00000000">
        <w:rPr>
          <w:rtl w:val="0"/>
        </w:rPr>
      </w:r>
    </w:p>
    <w:p w:rsidR="00000000" w:rsidDel="00000000" w:rsidP="00000000" w:rsidRDefault="00000000" w:rsidRPr="00000000" w14:paraId="00000063">
      <w:pPr>
        <w:spacing w:line="240" w:lineRule="auto"/>
        <w:rPr>
          <w:rFonts w:ascii="Raleway" w:cs="Raleway" w:eastAsia="Raleway" w:hAnsi="Raleway"/>
        </w:rPr>
      </w:pPr>
      <w:r w:rsidDel="00000000" w:rsidR="00000000" w:rsidRPr="00000000">
        <w:rPr>
          <w:rFonts w:ascii="Raleway" w:cs="Raleway" w:eastAsia="Raleway" w:hAnsi="Raleway"/>
          <w:rtl w:val="0"/>
        </w:rPr>
        <w:t xml:space="preserve">Ms. Sara Leblanc is a 27-year-old female with no significant past medical history that presents to her primary care physician for one week of right eye pain. The pain is worse with movement, which is different from previous, bilateral episodes of “dry eyes”. When asked about visual changes, she reports several instances of blurry vision that improved with closing her right eye. She has not had loss of color vision, but when covering her left eye mentions that “maybe everything is a little more muted”. Has experienced increased fatigue for the past 6 months. She also mentions that for the past couple days she has experienced numbness over “half of my left hand,” which she attributed to excessive typing on her computer keyboard. She lives in an apartment building without air conditioning and reports that the past several weeks of temperatures above 100 degrees Fahrenheit have been “unbearable”. She has been unable to make the 10 minute walk to her office, instead working from home until late at night when the cooler temperatures allow her to “fully focus”. </w:t>
      </w:r>
    </w:p>
    <w:p w:rsidR="00000000" w:rsidDel="00000000" w:rsidP="00000000" w:rsidRDefault="00000000" w:rsidRPr="00000000" w14:paraId="00000064">
      <w:pPr>
        <w:pStyle w:val="Heading1"/>
        <w:spacing w:after="0" w:before="240" w:line="240" w:lineRule="auto"/>
        <w:rPr>
          <w:rFonts w:ascii="Raleway" w:cs="Raleway" w:eastAsia="Raleway" w:hAnsi="Raleway"/>
          <w:b w:val="1"/>
          <w:sz w:val="22"/>
          <w:szCs w:val="22"/>
        </w:rPr>
      </w:pPr>
      <w:bookmarkStart w:colFirst="0" w:colLast="0" w:name="_sv5ftjrvx6in" w:id="7"/>
      <w:bookmarkEnd w:id="7"/>
      <w:r w:rsidDel="00000000" w:rsidR="00000000" w:rsidRPr="00000000">
        <w:br w:type="page"/>
      </w:r>
      <w:r w:rsidDel="00000000" w:rsidR="00000000" w:rsidRPr="00000000">
        <w:rPr>
          <w:rtl w:val="0"/>
        </w:rPr>
      </w:r>
    </w:p>
    <w:p w:rsidR="00000000" w:rsidDel="00000000" w:rsidP="00000000" w:rsidRDefault="00000000" w:rsidRPr="00000000" w14:paraId="00000065">
      <w:pPr>
        <w:pStyle w:val="Heading1"/>
        <w:spacing w:after="240" w:before="240" w:line="240" w:lineRule="auto"/>
        <w:ind w:left="0" w:firstLine="0"/>
        <w:rPr>
          <w:rFonts w:ascii="Raleway" w:cs="Raleway" w:eastAsia="Raleway" w:hAnsi="Raleway"/>
          <w:b w:val="1"/>
          <w:sz w:val="22"/>
          <w:szCs w:val="22"/>
        </w:rPr>
      </w:pPr>
      <w:bookmarkStart w:colFirst="0" w:colLast="0" w:name="_yndja44h8z09" w:id="8"/>
      <w:bookmarkEnd w:id="8"/>
      <w:r w:rsidDel="00000000" w:rsidR="00000000" w:rsidRPr="00000000">
        <w:rPr>
          <w:rFonts w:ascii="Raleway" w:cs="Raleway" w:eastAsia="Raleway" w:hAnsi="Raleway"/>
          <w:b w:val="1"/>
          <w:sz w:val="22"/>
          <w:szCs w:val="22"/>
          <w:rtl w:val="0"/>
        </w:rPr>
        <w:t xml:space="preserve">Sources:</w:t>
      </w:r>
      <w:r w:rsidDel="00000000" w:rsidR="00000000" w:rsidRPr="00000000">
        <w:rPr>
          <w:rtl w:val="0"/>
        </w:rPr>
      </w:r>
    </w:p>
    <w:p w:rsidR="00000000" w:rsidDel="00000000" w:rsidP="00000000" w:rsidRDefault="00000000" w:rsidRPr="00000000" w14:paraId="00000066">
      <w:pPr>
        <w:pStyle w:val="Heading1"/>
        <w:numPr>
          <w:ilvl w:val="0"/>
          <w:numId w:val="1"/>
        </w:numPr>
        <w:spacing w:after="0" w:afterAutospacing="0" w:before="240" w:line="240" w:lineRule="auto"/>
        <w:ind w:left="720" w:hanging="360"/>
        <w:rPr>
          <w:rFonts w:ascii="Raleway" w:cs="Raleway" w:eastAsia="Raleway" w:hAnsi="Raleway"/>
          <w:sz w:val="22"/>
          <w:szCs w:val="22"/>
          <w:u w:val="none"/>
        </w:rPr>
      </w:pPr>
      <w:bookmarkStart w:colFirst="0" w:colLast="0" w:name="_87aaa7u0liwc" w:id="9"/>
      <w:bookmarkEnd w:id="9"/>
      <w:r w:rsidDel="00000000" w:rsidR="00000000" w:rsidRPr="00000000">
        <w:rPr>
          <w:rFonts w:ascii="Raleway" w:cs="Raleway" w:eastAsia="Raleway" w:hAnsi="Raleway"/>
          <w:sz w:val="22"/>
          <w:szCs w:val="22"/>
          <w:rtl w:val="0"/>
        </w:rPr>
        <w:t xml:space="preserve">O'Gorman C, Lucas R, Taylor B. Environmental risk factors for multiple sclerosis: a review with a focus on molecular mechanisms. Int J Mol Sci. 2012;13(9):11718-11752. doi:10.3390/ijms130911718</w:t>
      </w:r>
    </w:p>
    <w:p w:rsidR="00000000" w:rsidDel="00000000" w:rsidP="00000000" w:rsidRDefault="00000000" w:rsidRPr="00000000" w14:paraId="00000067">
      <w:pPr>
        <w:numPr>
          <w:ilvl w:val="0"/>
          <w:numId w:val="1"/>
        </w:numPr>
        <w:spacing w:after="0" w:afterAutospacing="0" w:before="0" w:beforeAutospacing="0" w:lineRule="auto"/>
        <w:ind w:left="720" w:hanging="360"/>
        <w:rPr>
          <w:rFonts w:ascii="Raleway" w:cs="Raleway" w:eastAsia="Raleway" w:hAnsi="Raleway"/>
          <w:u w:val="none"/>
        </w:rPr>
      </w:pPr>
      <w:r w:rsidDel="00000000" w:rsidR="00000000" w:rsidRPr="00000000">
        <w:rPr>
          <w:rFonts w:ascii="Raleway" w:cs="Raleway" w:eastAsia="Raleway" w:hAnsi="Raleway"/>
          <w:rtl w:val="0"/>
        </w:rPr>
        <w:t xml:space="preserve">Schmidt, H., Williamson, D., &amp; Ashley-Koch, A. (2007). HLA-DR15 haplotype and multiple sclerosis: A HuGE review. American Journal of Epidemiology, 165(10), 1097–1109. https://doi.org/10.1093/aje/kwk118</w:t>
      </w:r>
    </w:p>
    <w:p w:rsidR="00000000" w:rsidDel="00000000" w:rsidP="00000000" w:rsidRDefault="00000000" w:rsidRPr="00000000" w14:paraId="00000068">
      <w:pPr>
        <w:numPr>
          <w:ilvl w:val="0"/>
          <w:numId w:val="1"/>
        </w:numPr>
        <w:spacing w:after="0" w:afterAutospacing="0"/>
        <w:ind w:left="720" w:hanging="360"/>
        <w:rPr>
          <w:rFonts w:ascii="Raleway" w:cs="Raleway" w:eastAsia="Raleway" w:hAnsi="Raleway"/>
          <w:u w:val="none"/>
        </w:rPr>
      </w:pPr>
      <w:r w:rsidDel="00000000" w:rsidR="00000000" w:rsidRPr="00000000">
        <w:rPr>
          <w:rFonts w:ascii="Raleway" w:cs="Raleway" w:eastAsia="Raleway" w:hAnsi="Raleway"/>
          <w:rtl w:val="0"/>
        </w:rPr>
        <w:t xml:space="preserve">Hansen, T., Skytthe, A., Stenager, E., Petersen, H. C., Brønnum-Hansen, H., &amp; Kyvik, K. O. (2005). Concordance for multiple sclerosis in Danish twins: an update of a nationwide study. </w:t>
      </w:r>
      <w:r w:rsidDel="00000000" w:rsidR="00000000" w:rsidRPr="00000000">
        <w:rPr>
          <w:rFonts w:ascii="Raleway" w:cs="Raleway" w:eastAsia="Raleway" w:hAnsi="Raleway"/>
          <w:i w:val="1"/>
          <w:rtl w:val="0"/>
        </w:rPr>
        <w:t xml:space="preserve">Multiple sclerosis (Houndmills, Basingstoke, England), 11</w:t>
      </w:r>
      <w:r w:rsidDel="00000000" w:rsidR="00000000" w:rsidRPr="00000000">
        <w:rPr>
          <w:rFonts w:ascii="Raleway" w:cs="Raleway" w:eastAsia="Raleway" w:hAnsi="Raleway"/>
          <w:rtl w:val="0"/>
        </w:rPr>
        <w:t xml:space="preserve">(5), 504–510. </w:t>
      </w:r>
      <w:hyperlink r:id="rId10">
        <w:r w:rsidDel="00000000" w:rsidR="00000000" w:rsidRPr="00000000">
          <w:rPr>
            <w:rFonts w:ascii="Raleway" w:cs="Raleway" w:eastAsia="Raleway" w:hAnsi="Raleway"/>
            <w:color w:val="1155cc"/>
            <w:u w:val="single"/>
            <w:rtl w:val="0"/>
          </w:rPr>
          <w:t xml:space="preserve">https://doi.org/10.1191/1352458505ms1220oa</w:t>
        </w:r>
      </w:hyperlink>
      <w:r w:rsidDel="00000000" w:rsidR="00000000" w:rsidRPr="00000000">
        <w:rPr>
          <w:rtl w:val="0"/>
        </w:rPr>
      </w:r>
    </w:p>
    <w:p w:rsidR="00000000" w:rsidDel="00000000" w:rsidP="00000000" w:rsidRDefault="00000000" w:rsidRPr="00000000" w14:paraId="00000069">
      <w:pPr>
        <w:numPr>
          <w:ilvl w:val="0"/>
          <w:numId w:val="1"/>
        </w:numPr>
        <w:spacing w:after="0" w:afterAutospacing="0" w:before="0" w:beforeAutospacing="0" w:lineRule="auto"/>
        <w:ind w:left="720" w:hanging="360"/>
        <w:rPr>
          <w:rFonts w:ascii="Raleway" w:cs="Raleway" w:eastAsia="Raleway" w:hAnsi="Raleway"/>
          <w:u w:val="none"/>
        </w:rPr>
      </w:pPr>
      <w:r w:rsidDel="00000000" w:rsidR="00000000" w:rsidRPr="00000000">
        <w:rPr>
          <w:rFonts w:ascii="Raleway" w:cs="Raleway" w:eastAsia="Raleway" w:hAnsi="Raleway"/>
          <w:rtl w:val="0"/>
        </w:rPr>
        <w:t xml:space="preserve">Written by Willem Roper, E. (n.d.). </w:t>
      </w:r>
      <w:r w:rsidDel="00000000" w:rsidR="00000000" w:rsidRPr="00000000">
        <w:rPr>
          <w:rFonts w:ascii="Raleway" w:cs="Raleway" w:eastAsia="Raleway" w:hAnsi="Raleway"/>
          <w:i w:val="1"/>
          <w:rtl w:val="0"/>
        </w:rPr>
        <w:t xml:space="preserve">Global warming chart - here's how temperatures have risen since 1950</w:t>
      </w:r>
      <w:r w:rsidDel="00000000" w:rsidR="00000000" w:rsidRPr="00000000">
        <w:rPr>
          <w:rFonts w:ascii="Raleway" w:cs="Raleway" w:eastAsia="Raleway" w:hAnsi="Raleway"/>
          <w:rtl w:val="0"/>
        </w:rPr>
        <w:t xml:space="preserve">. World Economic Forum. Retrieved May 25, 2022, from https://www.weforum.org/agenda/2021/01/global-warming-chart-average-temperatures-rising/ </w:t>
      </w:r>
    </w:p>
    <w:p w:rsidR="00000000" w:rsidDel="00000000" w:rsidP="00000000" w:rsidRDefault="00000000" w:rsidRPr="00000000" w14:paraId="0000006A">
      <w:pPr>
        <w:numPr>
          <w:ilvl w:val="0"/>
          <w:numId w:val="1"/>
        </w:numPr>
        <w:ind w:left="720" w:hanging="360"/>
        <w:rPr>
          <w:rFonts w:ascii="Raleway" w:cs="Raleway" w:eastAsia="Raleway" w:hAnsi="Raleway"/>
          <w:sz w:val="22"/>
          <w:szCs w:val="22"/>
          <w:u w:val="none"/>
        </w:rPr>
      </w:pPr>
      <w:r w:rsidDel="00000000" w:rsidR="00000000" w:rsidRPr="00000000">
        <w:rPr>
          <w:rFonts w:ascii="Raleway" w:cs="Raleway" w:eastAsia="Raleway" w:hAnsi="Raleway"/>
          <w:sz w:val="22"/>
          <w:szCs w:val="22"/>
          <w:rtl w:val="0"/>
        </w:rPr>
        <w:t xml:space="preserve">B</w:t>
      </w:r>
      <w:r w:rsidDel="00000000" w:rsidR="00000000" w:rsidRPr="00000000">
        <w:rPr>
          <w:rFonts w:ascii="Raleway" w:cs="Raleway" w:eastAsia="Raleway" w:hAnsi="Raleway"/>
          <w:sz w:val="22"/>
          <w:szCs w:val="22"/>
          <w:rtl w:val="0"/>
        </w:rPr>
        <w:t xml:space="preserve">aker, DG. Multiple Sclerosis and thermoregulatory dysfunction. Journal of Applied Physiology. 2002; 10.1152/japplphysiol.01251.2001</w:t>
      </w:r>
      <w:r w:rsidDel="00000000" w:rsidR="00000000" w:rsidRPr="00000000">
        <w:rPr>
          <w:rtl w:val="0"/>
        </w:rPr>
      </w:r>
    </w:p>
    <w:p w:rsidR="00000000" w:rsidDel="00000000" w:rsidP="00000000" w:rsidRDefault="00000000" w:rsidRPr="00000000" w14:paraId="0000006B">
      <w:pPr>
        <w:numPr>
          <w:ilvl w:val="0"/>
          <w:numId w:val="1"/>
        </w:numPr>
        <w:spacing w:after="0" w:afterAutospacing="0"/>
        <w:ind w:left="720" w:hanging="360"/>
        <w:rPr>
          <w:rFonts w:ascii="Raleway" w:cs="Raleway" w:eastAsia="Raleway" w:hAnsi="Raleway"/>
          <w:sz w:val="22"/>
          <w:szCs w:val="22"/>
          <w:u w:val="none"/>
        </w:rPr>
      </w:pPr>
      <w:r w:rsidDel="00000000" w:rsidR="00000000" w:rsidRPr="00000000">
        <w:rPr>
          <w:rFonts w:ascii="Raleway" w:cs="Raleway" w:eastAsia="Raleway" w:hAnsi="Raleway"/>
          <w:sz w:val="22"/>
          <w:szCs w:val="22"/>
          <w:rtl w:val="0"/>
        </w:rPr>
        <w:t xml:space="preserve">Byun S, Myung W, Kim H, Hyewon L. Association between diurnal temperature range and emergency department visits for multiple sclerosis: A time-stratified case-crossover study. Science of the Total Environment. 2020; https://doi.org/10.1016/j.scitotenv.2020.137565</w:t>
      </w:r>
      <w:r w:rsidDel="00000000" w:rsidR="00000000" w:rsidRPr="00000000">
        <w:rPr>
          <w:rtl w:val="0"/>
        </w:rPr>
      </w:r>
    </w:p>
    <w:p w:rsidR="00000000" w:rsidDel="00000000" w:rsidP="00000000" w:rsidRDefault="00000000" w:rsidRPr="00000000" w14:paraId="0000006C">
      <w:pPr>
        <w:numPr>
          <w:ilvl w:val="0"/>
          <w:numId w:val="1"/>
        </w:numPr>
        <w:spacing w:after="0" w:afterAutospacing="0" w:before="0" w:beforeAutospacing="0" w:lineRule="auto"/>
        <w:ind w:left="720" w:hanging="360"/>
        <w:rPr>
          <w:rFonts w:ascii="Raleway" w:cs="Raleway" w:eastAsia="Raleway" w:hAnsi="Raleway"/>
          <w:u w:val="none"/>
        </w:rPr>
      </w:pPr>
      <w:r w:rsidDel="00000000" w:rsidR="00000000" w:rsidRPr="00000000">
        <w:rPr>
          <w:rFonts w:ascii="Raleway" w:cs="Raleway" w:eastAsia="Raleway" w:hAnsi="Raleway"/>
          <w:rtl w:val="0"/>
        </w:rPr>
        <w:t xml:space="preserve">Peeples L. News feature: How air pollution threatens brain health. </w:t>
      </w:r>
      <w:r w:rsidDel="00000000" w:rsidR="00000000" w:rsidRPr="00000000">
        <w:rPr>
          <w:rFonts w:ascii="Raleway" w:cs="Raleway" w:eastAsia="Raleway" w:hAnsi="Raleway"/>
          <w:i w:val="1"/>
          <w:rtl w:val="0"/>
        </w:rPr>
        <w:t xml:space="preserve">Proceedings of the National Academy of Sciences</w:t>
      </w:r>
      <w:r w:rsidDel="00000000" w:rsidR="00000000" w:rsidRPr="00000000">
        <w:rPr>
          <w:rFonts w:ascii="Raleway" w:cs="Raleway" w:eastAsia="Raleway" w:hAnsi="Raleway"/>
          <w:rtl w:val="0"/>
        </w:rPr>
        <w:t xml:space="preserve">. 2020;117(25):13856-13860. </w:t>
      </w:r>
      <w:hyperlink r:id="rId11">
        <w:r w:rsidDel="00000000" w:rsidR="00000000" w:rsidRPr="00000000">
          <w:rPr>
            <w:rFonts w:ascii="Raleway" w:cs="Raleway" w:eastAsia="Raleway" w:hAnsi="Raleway"/>
            <w:color w:val="1155cc"/>
            <w:u w:val="single"/>
            <w:rtl w:val="0"/>
          </w:rPr>
          <w:t xml:space="preserve">doi:10.1073/pnas.2008940117</w:t>
        </w:r>
      </w:hyperlink>
      <w:r w:rsidDel="00000000" w:rsidR="00000000" w:rsidRPr="00000000">
        <w:rPr>
          <w:rFonts w:ascii="Raleway" w:cs="Raleway" w:eastAsia="Raleway" w:hAnsi="Raleway"/>
          <w:rtl w:val="0"/>
        </w:rPr>
        <w:t xml:space="preserve"> </w:t>
      </w:r>
    </w:p>
    <w:p w:rsidR="00000000" w:rsidDel="00000000" w:rsidP="00000000" w:rsidRDefault="00000000" w:rsidRPr="00000000" w14:paraId="0000006D">
      <w:pPr>
        <w:numPr>
          <w:ilvl w:val="0"/>
          <w:numId w:val="1"/>
        </w:numPr>
        <w:spacing w:after="0" w:afterAutospacing="0" w:before="0" w:beforeAutospacing="0" w:lineRule="auto"/>
        <w:ind w:left="720" w:hanging="360"/>
        <w:rPr>
          <w:rFonts w:ascii="Raleway" w:cs="Raleway" w:eastAsia="Raleway" w:hAnsi="Raleway"/>
          <w:u w:val="none"/>
        </w:rPr>
      </w:pPr>
      <w:r w:rsidDel="00000000" w:rsidR="00000000" w:rsidRPr="00000000">
        <w:rPr>
          <w:rFonts w:ascii="Raleway" w:cs="Raleway" w:eastAsia="Raleway" w:hAnsi="Raleway"/>
          <w:rtl w:val="0"/>
        </w:rPr>
        <w:t xml:space="preserve">Cheng H, Saffari A, Sioutas C, Forman HJ, Morgan TE, Finch CE. Nanoscale particulate matter from urban traffic rapidly induces oxidative stress and inflammation in olfactory epithelium with concomitant effects on brain. </w:t>
      </w:r>
      <w:r w:rsidDel="00000000" w:rsidR="00000000" w:rsidRPr="00000000">
        <w:rPr>
          <w:rFonts w:ascii="Raleway" w:cs="Raleway" w:eastAsia="Raleway" w:hAnsi="Raleway"/>
          <w:i w:val="1"/>
          <w:rtl w:val="0"/>
        </w:rPr>
        <w:t xml:space="preserve">Environmental Health Perspectives</w:t>
      </w:r>
      <w:r w:rsidDel="00000000" w:rsidR="00000000" w:rsidRPr="00000000">
        <w:rPr>
          <w:rFonts w:ascii="Raleway" w:cs="Raleway" w:eastAsia="Raleway" w:hAnsi="Raleway"/>
          <w:rtl w:val="0"/>
        </w:rPr>
        <w:t xml:space="preserve">. 2016;124(10):1537-1546. </w:t>
      </w:r>
      <w:hyperlink r:id="rId12">
        <w:r w:rsidDel="00000000" w:rsidR="00000000" w:rsidRPr="00000000">
          <w:rPr>
            <w:rFonts w:ascii="Raleway" w:cs="Raleway" w:eastAsia="Raleway" w:hAnsi="Raleway"/>
            <w:color w:val="1155cc"/>
            <w:u w:val="single"/>
            <w:rtl w:val="0"/>
          </w:rPr>
          <w:t xml:space="preserve">doi:10.1289/ehp134</w:t>
        </w:r>
      </w:hyperlink>
      <w:r w:rsidDel="00000000" w:rsidR="00000000" w:rsidRPr="00000000">
        <w:rPr>
          <w:rFonts w:ascii="Raleway" w:cs="Raleway" w:eastAsia="Raleway" w:hAnsi="Raleway"/>
          <w:rtl w:val="0"/>
        </w:rPr>
        <w:t xml:space="preserve"> </w:t>
      </w:r>
    </w:p>
    <w:p w:rsidR="00000000" w:rsidDel="00000000" w:rsidP="00000000" w:rsidRDefault="00000000" w:rsidRPr="00000000" w14:paraId="0000006E">
      <w:pPr>
        <w:numPr>
          <w:ilvl w:val="0"/>
          <w:numId w:val="1"/>
        </w:numPr>
        <w:spacing w:after="0" w:afterAutospacing="0" w:lineRule="auto"/>
        <w:ind w:left="720" w:hanging="360"/>
        <w:rPr>
          <w:rFonts w:ascii="Raleway" w:cs="Raleway" w:eastAsia="Raleway" w:hAnsi="Raleway"/>
          <w:u w:val="none"/>
        </w:rPr>
      </w:pPr>
      <w:r w:rsidDel="00000000" w:rsidR="00000000" w:rsidRPr="00000000">
        <w:rPr>
          <w:rFonts w:ascii="Raleway" w:cs="Raleway" w:eastAsia="Raleway" w:hAnsi="Raleway"/>
          <w:rtl w:val="0"/>
        </w:rPr>
        <w:t xml:space="preserve">Abbaszadeh S, Tabary M, Aryannejad A, et al. Air pollution and multiple sclerosis: a comprehensive review. </w:t>
      </w:r>
      <w:r w:rsidDel="00000000" w:rsidR="00000000" w:rsidRPr="00000000">
        <w:rPr>
          <w:rFonts w:ascii="Raleway" w:cs="Raleway" w:eastAsia="Raleway" w:hAnsi="Raleway"/>
          <w:i w:val="1"/>
          <w:rtl w:val="0"/>
        </w:rPr>
        <w:t xml:space="preserve">Neurol Sci</w:t>
      </w:r>
      <w:r w:rsidDel="00000000" w:rsidR="00000000" w:rsidRPr="00000000">
        <w:rPr>
          <w:rFonts w:ascii="Raleway" w:cs="Raleway" w:eastAsia="Raleway" w:hAnsi="Raleway"/>
          <w:rtl w:val="0"/>
        </w:rPr>
        <w:t xml:space="preserve">. 2021;42(10):4063-4072. doi:10.1007/s10072-021-05508-4</w:t>
      </w:r>
    </w:p>
    <w:p w:rsidR="00000000" w:rsidDel="00000000" w:rsidP="00000000" w:rsidRDefault="00000000" w:rsidRPr="00000000" w14:paraId="0000006F">
      <w:pPr>
        <w:numPr>
          <w:ilvl w:val="0"/>
          <w:numId w:val="1"/>
        </w:numPr>
        <w:spacing w:after="180" w:lineRule="auto"/>
        <w:ind w:left="720" w:hanging="360"/>
        <w:rPr>
          <w:rFonts w:ascii="Raleway" w:cs="Raleway" w:eastAsia="Raleway" w:hAnsi="Raleway"/>
          <w:u w:val="none"/>
        </w:rPr>
      </w:pPr>
      <w:r w:rsidDel="00000000" w:rsidR="00000000" w:rsidRPr="00000000">
        <w:rPr>
          <w:rFonts w:ascii="Raleway" w:cs="Raleway" w:eastAsia="Raleway" w:hAnsi="Raleway"/>
          <w:rtl w:val="0"/>
        </w:rPr>
        <w:t xml:space="preserve">Cortese A, Lova L, Comoli P, et al. Air pollution as a contributor to the inflammatory activity of multiple sclerosis. </w:t>
      </w:r>
      <w:r w:rsidDel="00000000" w:rsidR="00000000" w:rsidRPr="00000000">
        <w:rPr>
          <w:rFonts w:ascii="Raleway" w:cs="Raleway" w:eastAsia="Raleway" w:hAnsi="Raleway"/>
          <w:i w:val="1"/>
          <w:rtl w:val="0"/>
        </w:rPr>
        <w:t xml:space="preserve">J Neuroinflammation</w:t>
      </w:r>
      <w:r w:rsidDel="00000000" w:rsidR="00000000" w:rsidRPr="00000000">
        <w:rPr>
          <w:rFonts w:ascii="Raleway" w:cs="Raleway" w:eastAsia="Raleway" w:hAnsi="Raleway"/>
          <w:rtl w:val="0"/>
        </w:rPr>
        <w:t xml:space="preserve">. 2020;17(1):334. doi:10.1186/s12974-020-01977-0</w:t>
      </w:r>
      <w:r w:rsidDel="00000000" w:rsidR="00000000" w:rsidRPr="00000000">
        <w:rPr>
          <w:rtl w:val="0"/>
        </w:rPr>
      </w:r>
    </w:p>
    <w:sectPr>
      <w:headerReference r:id="rId13" w:type="default"/>
      <w:footerReference r:id="rId14" w:type="default"/>
      <w:pgSz w:h="15840" w:w="12240" w:orient="portrait"/>
      <w:pgMar w:bottom="1440" w:top="1440" w:left="1440" w:right="1440"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Arial"/>
  <w:font w:name="Raleway">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071">
    <w:pPr>
      <w:rPr>
        <w:rFonts w:ascii="Raleway" w:cs="Raleway" w:eastAsia="Raleway" w:hAnsi="Raleway"/>
        <w:i w:val="1"/>
        <w:color w:val="666666"/>
        <w:sz w:val="16"/>
        <w:szCs w:val="16"/>
      </w:rPr>
    </w:pPr>
    <w:r w:rsidDel="00000000" w:rsidR="00000000" w:rsidRPr="00000000">
      <w:rPr>
        <w:rFonts w:ascii="Raleway" w:cs="Raleway" w:eastAsia="Raleway" w:hAnsi="Raleway"/>
        <w:i w:val="1"/>
        <w:color w:val="666666"/>
        <w:sz w:val="16"/>
        <w:szCs w:val="16"/>
        <w:rtl w:val="0"/>
      </w:rPr>
      <w:t xml:space="preserve">Updated: October 25, 2022</w:t>
    </w:r>
  </w:p>
  <w:p w:rsidR="00000000" w:rsidDel="00000000" w:rsidP="00000000" w:rsidRDefault="00000000" w:rsidRPr="00000000" w14:paraId="00000072">
    <w:pPr>
      <w:rPr/>
    </w:pPr>
    <w:r w:rsidDel="00000000" w:rsidR="00000000" w:rsidRPr="00000000">
      <w:rPr>
        <w:rFonts w:ascii="Raleway" w:cs="Raleway" w:eastAsia="Raleway" w:hAnsi="Raleway"/>
        <w:i w:val="1"/>
        <w:color w:val="666666"/>
        <w:sz w:val="16"/>
        <w:szCs w:val="16"/>
        <w:rtl w:val="0"/>
      </w:rPr>
      <w:t xml:space="preserve">Climate Resources for Health Education (CRHE)</w:t>
    </w: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070">
    <w:pPr>
      <w:rPr>
        <w:rFonts w:ascii="Raleway" w:cs="Raleway" w:eastAsia="Raleway" w:hAnsi="Raleway"/>
      </w:rPr>
    </w:pPr>
    <w:r w:rsidDel="00000000" w:rsidR="00000000" w:rsidRPr="00000000">
      <w:rPr>
        <w:rFonts w:ascii="Raleway" w:cs="Raleway" w:eastAsia="Raleway" w:hAnsi="Raleway"/>
        <w:rtl w:val="0"/>
      </w:rPr>
      <w:t xml:space="preserve">Unit: Neurology </w:t>
      <w:tab/>
      <w:tab/>
      <w:tab/>
      <w:tab/>
      <w:tab/>
      <w:tab/>
      <w:tab/>
      <w:tab/>
      <w:tab/>
      <w:tab/>
    </w:r>
    <w:r w:rsidDel="00000000" w:rsidR="00000000" w:rsidRPr="00000000">
      <w:rPr>
        <w:rFonts w:ascii="Raleway" w:cs="Raleway" w:eastAsia="Raleway" w:hAnsi="Raleway"/>
      </w:rPr>
      <w:fldChar w:fldCharType="begin"/>
      <w:instrText xml:space="preserve">PAGE</w:instrText>
      <w:fldChar w:fldCharType="separate"/>
      <w:fldChar w:fldCharType="end"/>
    </w: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abstractNum w:abstractNumId="1">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
    <w:lvl w:ilvl="0">
      <w:start w:val="1"/>
      <w:numFmt w:val="decimal"/>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num w:numId="1">
    <w:abstractNumId w:val="1"/>
  </w:num>
  <w:num w:numId="2">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rFonts w:ascii="Arial" w:cs="Arial" w:eastAsia="Arial" w:hAnsi="Arial"/>
        <w:sz w:val="22"/>
        <w:szCs w:val="22"/>
        <w:lang w:val="en"/>
      </w:rPr>
    </w:rPrDefault>
    <w:pPrDefault>
      <w:pPr>
        <w:spacing w:line="276"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pageBreakBefore w:val="0"/>
      <w:spacing w:after="120" w:before="400" w:lineRule="auto"/>
    </w:pPr>
    <w:rPr>
      <w:sz w:val="40"/>
      <w:szCs w:val="40"/>
    </w:rPr>
  </w:style>
  <w:style w:type="paragraph" w:styleId="Heading2">
    <w:name w:val="heading 2"/>
    <w:basedOn w:val="Normal"/>
    <w:next w:val="Normal"/>
    <w:pPr>
      <w:keepNext w:val="1"/>
      <w:keepLines w:val="1"/>
      <w:pageBreakBefore w:val="0"/>
      <w:spacing w:after="120" w:before="360" w:lineRule="auto"/>
    </w:pPr>
    <w:rPr>
      <w:b w:val="0"/>
      <w:sz w:val="32"/>
      <w:szCs w:val="32"/>
    </w:rPr>
  </w:style>
  <w:style w:type="paragraph" w:styleId="Heading3">
    <w:name w:val="heading 3"/>
    <w:basedOn w:val="Normal"/>
    <w:next w:val="Normal"/>
    <w:pPr>
      <w:keepNext w:val="1"/>
      <w:keepLines w:val="1"/>
      <w:pageBreakBefore w:val="0"/>
      <w:spacing w:after="80" w:before="320" w:lineRule="auto"/>
    </w:pPr>
    <w:rPr>
      <w:b w:val="0"/>
      <w:color w:val="434343"/>
      <w:sz w:val="28"/>
      <w:szCs w:val="28"/>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color w:val="666666"/>
      <w:sz w:val="30"/>
      <w:szCs w:val="30"/>
    </w:rPr>
  </w:style>
</w:styles>
</file>

<file path=word/_rels/document.xml.rels><?xml version="1.0" encoding="UTF-8" standalone="yes"?><Relationships xmlns="http://schemas.openxmlformats.org/package/2006/relationships"><Relationship Id="rId11" Type="http://schemas.openxmlformats.org/officeDocument/2006/relationships/hyperlink" Target="https://doi.org/10.1073/pnas.2008940117" TargetMode="External"/><Relationship Id="rId10" Type="http://schemas.openxmlformats.org/officeDocument/2006/relationships/hyperlink" Target="https://doi.org/10.1191/1352458505ms1220oa" TargetMode="External"/><Relationship Id="rId13" Type="http://schemas.openxmlformats.org/officeDocument/2006/relationships/header" Target="header1.xml"/><Relationship Id="rId12" Type="http://schemas.openxmlformats.org/officeDocument/2006/relationships/hyperlink" Target="https://doi.org/10.1289/EHP134" TargetMode="External"/><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hyperlink" Target="https://doi.org///journal.opted.org/article/sudden-blind-spots-and-halos-a-teaching-case-report-of-acute-optic-neuritis-associated-with-multiple-sclerosis/" TargetMode="External"/><Relationship Id="rId14" Type="http://schemas.openxmlformats.org/officeDocument/2006/relationships/footer" Target="footer1.xml"/><Relationship Id="rId5" Type="http://schemas.openxmlformats.org/officeDocument/2006/relationships/styles" Target="styles.xml"/><Relationship Id="rId6" Type="http://schemas.openxmlformats.org/officeDocument/2006/relationships/image" Target="media/image1.png"/><Relationship Id="rId7" Type="http://schemas.openxmlformats.org/officeDocument/2006/relationships/image" Target="media/image2.png"/><Relationship Id="rId8" Type="http://schemas.openxmlformats.org/officeDocument/2006/relationships/hyperlink" Target="https://doi.org///journal.opted.org/article/sudden-blind-spots-and-halos-a-teaching-case-report-of-acute-optic-neuritis-associated-with-multiple-sclerosis/" TargetMode="External"/></Relationships>
</file>

<file path=word/_rels/fontTable.xml.rels><?xml version="1.0" encoding="UTF-8" standalone="yes"?><Relationships xmlns="http://schemas.openxmlformats.org/package/2006/relationships"><Relationship Id="rId1" Type="http://schemas.openxmlformats.org/officeDocument/2006/relationships/font" Target="fonts/Raleway-regular.ttf"/><Relationship Id="rId2" Type="http://schemas.openxmlformats.org/officeDocument/2006/relationships/font" Target="fonts/Raleway-bold.ttf"/><Relationship Id="rId3" Type="http://schemas.openxmlformats.org/officeDocument/2006/relationships/font" Target="fonts/Raleway-italic.ttf"/><Relationship Id="rId4" Type="http://schemas.openxmlformats.org/officeDocument/2006/relationships/font" Target="fonts/Raleway-boldItalic.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